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83C58" w14:textId="3E54D915" w:rsidR="00D7730E" w:rsidRPr="005A63BA" w:rsidRDefault="00D7730E" w:rsidP="00D643EB">
      <w:pPr>
        <w:spacing w:afterLines="100" w:after="240" w:line="276" w:lineRule="auto"/>
        <w:contextualSpacing/>
        <w:jc w:val="center"/>
        <w:rPr>
          <w:rFonts w:asciiTheme="majorHAnsi" w:hAnsiTheme="majorHAnsi" w:cs="Times New Roman"/>
          <w:b/>
          <w:bCs/>
          <w:color w:val="275317" w:themeColor="accent6" w:themeShade="80"/>
          <w:sz w:val="48"/>
          <w:szCs w:val="48"/>
        </w:rPr>
      </w:pPr>
      <w:r w:rsidRPr="005A63BA">
        <w:rPr>
          <w:rFonts w:asciiTheme="majorHAnsi" w:hAnsiTheme="majorHAnsi" w:cs="Times New Roman"/>
          <w:b/>
          <w:bCs/>
          <w:color w:val="275317" w:themeColor="accent6" w:themeShade="80"/>
          <w:sz w:val="48"/>
          <w:szCs w:val="48"/>
        </w:rPr>
        <w:t>THE NEW ENGLAND SCHOOL OF</w:t>
      </w:r>
    </w:p>
    <w:p w14:paraId="341B00FE" w14:textId="2393D2DB" w:rsidR="00D7730E" w:rsidRPr="005A63BA" w:rsidRDefault="00D7730E" w:rsidP="00D643EB">
      <w:pPr>
        <w:spacing w:afterLines="100" w:after="240" w:line="276" w:lineRule="auto"/>
        <w:contextualSpacing/>
        <w:jc w:val="center"/>
        <w:rPr>
          <w:rFonts w:asciiTheme="majorHAnsi" w:hAnsiTheme="majorHAnsi" w:cs="Times New Roman"/>
          <w:b/>
          <w:bCs/>
          <w:color w:val="275317" w:themeColor="accent6" w:themeShade="80"/>
          <w:sz w:val="48"/>
          <w:szCs w:val="48"/>
        </w:rPr>
      </w:pPr>
      <w:r w:rsidRPr="005A63BA">
        <w:rPr>
          <w:rFonts w:asciiTheme="majorHAnsi" w:hAnsiTheme="majorHAnsi" w:cs="Times New Roman"/>
          <w:b/>
          <w:bCs/>
          <w:color w:val="275317" w:themeColor="accent6" w:themeShade="80"/>
          <w:sz w:val="48"/>
          <w:szCs w:val="48"/>
        </w:rPr>
        <w:t>BIOENERGETIC MEDICINE</w:t>
      </w:r>
    </w:p>
    <w:p w14:paraId="1D48178C" w14:textId="5FBCF905" w:rsidR="006503A1" w:rsidRPr="005A63BA" w:rsidRDefault="00D7730E" w:rsidP="005A63BA">
      <w:pPr>
        <w:pStyle w:val="Heading6"/>
      </w:pPr>
      <w:r w:rsidRPr="00177787">
        <w:t>Reconnect With The Rhythms of the Natural World</w:t>
      </w:r>
    </w:p>
    <w:p w14:paraId="217A65E0" w14:textId="77777777" w:rsidR="005A63BA" w:rsidRPr="005A63BA" w:rsidRDefault="005A63BA" w:rsidP="00D643EB">
      <w:pPr>
        <w:spacing w:afterLines="100" w:after="240" w:line="276" w:lineRule="auto"/>
        <w:jc w:val="center"/>
        <w:rPr>
          <w:rFonts w:cs="Calibri"/>
          <w:b/>
          <w:bCs/>
          <w:color w:val="000000" w:themeColor="text1"/>
          <w:sz w:val="16"/>
          <w:szCs w:val="16"/>
        </w:rPr>
      </w:pPr>
    </w:p>
    <w:p w14:paraId="376A37D8" w14:textId="60C5DB49" w:rsidR="00577D08" w:rsidRPr="005A63BA" w:rsidRDefault="008C219C" w:rsidP="00D643EB">
      <w:pPr>
        <w:spacing w:afterLines="100" w:after="240" w:line="276" w:lineRule="auto"/>
        <w:jc w:val="center"/>
        <w:rPr>
          <w:rFonts w:cs="Calibri"/>
          <w:b/>
          <w:bCs/>
          <w:color w:val="000000" w:themeColor="text1"/>
          <w:sz w:val="40"/>
          <w:szCs w:val="40"/>
        </w:rPr>
      </w:pPr>
      <w:r w:rsidRPr="005A63BA">
        <w:rPr>
          <w:rFonts w:cs="Calibri"/>
          <w:b/>
          <w:bCs/>
          <w:noProof/>
          <w:color w:val="000000" w:themeColor="text1"/>
          <w:sz w:val="40"/>
          <w:szCs w:val="40"/>
        </w:rPr>
        <w:drawing>
          <wp:anchor distT="0" distB="0" distL="114300" distR="114300" simplePos="0" relativeHeight="251659264" behindDoc="1" locked="0" layoutInCell="1" allowOverlap="1" wp14:anchorId="68BB5EFA" wp14:editId="42C8E1CB">
            <wp:simplePos x="0" y="0"/>
            <wp:positionH relativeFrom="column">
              <wp:posOffset>-537845</wp:posOffset>
            </wp:positionH>
            <wp:positionV relativeFrom="paragraph">
              <wp:posOffset>489361</wp:posOffset>
            </wp:positionV>
            <wp:extent cx="7796600" cy="5481366"/>
            <wp:effectExtent l="0" t="0" r="1270" b="5080"/>
            <wp:wrapNone/>
            <wp:docPr id="930564306" name="Picture 1" descr="A person hugg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4306" name="Picture 1" descr="A person hugging a tre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96600" cy="5481366"/>
                    </a:xfrm>
                    <a:prstGeom prst="rect">
                      <a:avLst/>
                    </a:prstGeom>
                  </pic:spPr>
                </pic:pic>
              </a:graphicData>
            </a:graphic>
            <wp14:sizeRelH relativeFrom="margin">
              <wp14:pctWidth>0</wp14:pctWidth>
            </wp14:sizeRelH>
            <wp14:sizeRelV relativeFrom="margin">
              <wp14:pctHeight>0</wp14:pctHeight>
            </wp14:sizeRelV>
          </wp:anchor>
        </w:drawing>
      </w:r>
      <w:r w:rsidR="00577D08" w:rsidRPr="005A63BA">
        <w:rPr>
          <w:rFonts w:cs="Calibri"/>
          <w:b/>
          <w:bCs/>
          <w:color w:val="000000" w:themeColor="text1"/>
          <w:sz w:val="40"/>
          <w:szCs w:val="40"/>
        </w:rPr>
        <w:t xml:space="preserve">Catalog </w:t>
      </w:r>
    </w:p>
    <w:p w14:paraId="165A10C1" w14:textId="2491DF80" w:rsidR="002124FE" w:rsidRPr="00005EA5" w:rsidRDefault="002124FE" w:rsidP="00D643EB">
      <w:pPr>
        <w:spacing w:afterLines="100" w:after="240" w:line="276" w:lineRule="auto"/>
        <w:rPr>
          <w:rFonts w:cs="Calibri"/>
          <w:color w:val="000000" w:themeColor="text1"/>
          <w:szCs w:val="24"/>
        </w:rPr>
      </w:pPr>
    </w:p>
    <w:p w14:paraId="51C5CB6E" w14:textId="6DEDCC2E" w:rsidR="00B769FA" w:rsidRPr="00005EA5" w:rsidRDefault="00B769FA" w:rsidP="00D643EB">
      <w:pPr>
        <w:spacing w:afterLines="100" w:after="240" w:line="276" w:lineRule="auto"/>
        <w:rPr>
          <w:rFonts w:cs="Calibri"/>
          <w:color w:val="000000" w:themeColor="text1"/>
          <w:szCs w:val="24"/>
        </w:rPr>
      </w:pPr>
    </w:p>
    <w:p w14:paraId="0DC61E9D" w14:textId="3BF8D426" w:rsidR="00B769FA" w:rsidRPr="00005EA5" w:rsidRDefault="00B769FA" w:rsidP="00D643EB">
      <w:pPr>
        <w:spacing w:afterLines="100" w:after="240" w:line="276" w:lineRule="auto"/>
        <w:rPr>
          <w:rFonts w:cs="Calibri"/>
          <w:color w:val="000000" w:themeColor="text1"/>
          <w:szCs w:val="24"/>
        </w:rPr>
      </w:pPr>
    </w:p>
    <w:p w14:paraId="63BA19C0" w14:textId="5A4D9FE7" w:rsidR="00B769FA" w:rsidRPr="00005EA5" w:rsidRDefault="00B769FA" w:rsidP="00D643EB">
      <w:pPr>
        <w:spacing w:afterLines="100" w:after="240" w:line="276" w:lineRule="auto"/>
        <w:rPr>
          <w:rFonts w:cs="Calibri"/>
          <w:color w:val="000000" w:themeColor="text1"/>
          <w:szCs w:val="24"/>
        </w:rPr>
      </w:pPr>
    </w:p>
    <w:p w14:paraId="13B057B4" w14:textId="41702862" w:rsidR="00D80970" w:rsidRPr="00005EA5" w:rsidRDefault="00D80970" w:rsidP="00D643EB">
      <w:pPr>
        <w:spacing w:afterLines="100" w:after="240" w:line="276" w:lineRule="auto"/>
        <w:rPr>
          <w:rFonts w:eastAsia="DM Sans Bold" w:cs="Calibri"/>
          <w:color w:val="000000" w:themeColor="text1"/>
          <w:szCs w:val="24"/>
        </w:rPr>
      </w:pPr>
    </w:p>
    <w:p w14:paraId="7D3FE06F" w14:textId="321902D4" w:rsidR="00B769FA" w:rsidRPr="00005EA5" w:rsidRDefault="00B769FA" w:rsidP="00D643EB">
      <w:pPr>
        <w:spacing w:afterLines="100" w:after="240" w:line="276" w:lineRule="auto"/>
        <w:rPr>
          <w:rFonts w:eastAsia="DM Sans Bold" w:cs="Calibri"/>
          <w:color w:val="000000" w:themeColor="text1"/>
          <w:szCs w:val="24"/>
        </w:rPr>
      </w:pPr>
    </w:p>
    <w:p w14:paraId="7C92BE6D" w14:textId="77777777" w:rsidR="00B769FA" w:rsidRPr="00005EA5" w:rsidRDefault="00B769FA" w:rsidP="00D643EB">
      <w:pPr>
        <w:spacing w:afterLines="100" w:after="240" w:line="276" w:lineRule="auto"/>
        <w:rPr>
          <w:rFonts w:eastAsia="DM Sans Bold" w:cs="Calibri"/>
          <w:color w:val="000000" w:themeColor="text1"/>
          <w:szCs w:val="24"/>
        </w:rPr>
      </w:pPr>
    </w:p>
    <w:p w14:paraId="35874950" w14:textId="77777777" w:rsidR="00B769FA" w:rsidRPr="00005EA5" w:rsidRDefault="00B769FA" w:rsidP="00D643EB">
      <w:pPr>
        <w:spacing w:afterLines="100" w:after="240" w:line="276" w:lineRule="auto"/>
        <w:rPr>
          <w:rFonts w:eastAsia="DM Sans Bold" w:cs="Calibri"/>
          <w:color w:val="000000" w:themeColor="text1"/>
          <w:szCs w:val="24"/>
        </w:rPr>
      </w:pPr>
    </w:p>
    <w:p w14:paraId="7EBB0541" w14:textId="77777777" w:rsidR="00B769FA" w:rsidRPr="00005EA5" w:rsidRDefault="00B769FA" w:rsidP="00D643EB">
      <w:pPr>
        <w:spacing w:afterLines="100" w:after="240" w:line="276" w:lineRule="auto"/>
        <w:rPr>
          <w:rFonts w:eastAsia="DM Sans Bold" w:cs="Calibri"/>
          <w:color w:val="000000" w:themeColor="text1"/>
          <w:szCs w:val="24"/>
        </w:rPr>
      </w:pPr>
    </w:p>
    <w:p w14:paraId="21A2D27D" w14:textId="77777777" w:rsidR="00B769FA" w:rsidRPr="00005EA5" w:rsidRDefault="00B769FA" w:rsidP="00D643EB">
      <w:pPr>
        <w:spacing w:afterLines="100" w:after="240" w:line="276" w:lineRule="auto"/>
        <w:rPr>
          <w:rFonts w:eastAsia="DM Sans Bold" w:cs="Calibri"/>
          <w:color w:val="000000" w:themeColor="text1"/>
          <w:szCs w:val="24"/>
        </w:rPr>
      </w:pPr>
    </w:p>
    <w:p w14:paraId="6C4488D5" w14:textId="77777777" w:rsidR="00B769FA" w:rsidRPr="00005EA5" w:rsidRDefault="00B769FA" w:rsidP="00D643EB">
      <w:pPr>
        <w:spacing w:afterLines="100" w:after="240" w:line="276" w:lineRule="auto"/>
        <w:rPr>
          <w:rFonts w:eastAsia="DM Sans Bold" w:cs="Calibri"/>
          <w:color w:val="000000" w:themeColor="text1"/>
          <w:szCs w:val="24"/>
        </w:rPr>
      </w:pPr>
    </w:p>
    <w:p w14:paraId="352BE84B" w14:textId="77777777" w:rsidR="00B769FA" w:rsidRPr="00005EA5" w:rsidRDefault="00B769FA" w:rsidP="00D643EB">
      <w:pPr>
        <w:spacing w:afterLines="100" w:after="240" w:line="276" w:lineRule="auto"/>
        <w:rPr>
          <w:rFonts w:eastAsia="DM Sans Bold" w:cs="Calibri"/>
          <w:color w:val="000000" w:themeColor="text1"/>
          <w:szCs w:val="24"/>
        </w:rPr>
      </w:pPr>
    </w:p>
    <w:p w14:paraId="47A8446A" w14:textId="77777777" w:rsidR="00B769FA" w:rsidRPr="00005EA5" w:rsidRDefault="00B769FA" w:rsidP="00D643EB">
      <w:pPr>
        <w:spacing w:afterLines="100" w:after="240" w:line="276" w:lineRule="auto"/>
        <w:rPr>
          <w:rFonts w:eastAsia="DM Sans Bold" w:cs="Calibri"/>
          <w:color w:val="000000" w:themeColor="text1"/>
          <w:szCs w:val="24"/>
        </w:rPr>
      </w:pPr>
    </w:p>
    <w:p w14:paraId="725F1104" w14:textId="77777777" w:rsidR="00B769FA" w:rsidRPr="00005EA5" w:rsidRDefault="00B769FA" w:rsidP="00D643EB">
      <w:pPr>
        <w:spacing w:afterLines="100" w:after="240" w:line="276" w:lineRule="auto"/>
        <w:rPr>
          <w:rFonts w:eastAsia="DM Sans Bold" w:cs="Calibri"/>
          <w:color w:val="000000" w:themeColor="text1"/>
          <w:szCs w:val="24"/>
        </w:rPr>
      </w:pPr>
    </w:p>
    <w:p w14:paraId="5A70B5D9" w14:textId="77777777" w:rsidR="005A63BA" w:rsidRDefault="005A63BA" w:rsidP="00D643EB">
      <w:pPr>
        <w:spacing w:afterLines="100" w:after="240" w:line="276" w:lineRule="auto"/>
        <w:jc w:val="center"/>
        <w:rPr>
          <w:rFonts w:eastAsia="DM Sans Bold" w:cs="Calibri"/>
          <w:b/>
          <w:bCs/>
          <w:color w:val="275317" w:themeColor="accent6" w:themeShade="80"/>
          <w:sz w:val="32"/>
          <w:szCs w:val="32"/>
        </w:rPr>
      </w:pPr>
    </w:p>
    <w:p w14:paraId="4DE17DCD" w14:textId="77777777" w:rsidR="005A63BA" w:rsidRDefault="005A63BA" w:rsidP="00D643EB">
      <w:pPr>
        <w:spacing w:afterLines="100" w:after="240" w:line="276" w:lineRule="auto"/>
        <w:jc w:val="center"/>
        <w:rPr>
          <w:rFonts w:eastAsia="DM Sans Bold" w:cs="Calibri"/>
          <w:b/>
          <w:bCs/>
          <w:color w:val="275317" w:themeColor="accent6" w:themeShade="80"/>
          <w:sz w:val="10"/>
          <w:szCs w:val="10"/>
        </w:rPr>
      </w:pPr>
    </w:p>
    <w:p w14:paraId="6A914E9D" w14:textId="58F51989" w:rsidR="00B769FA" w:rsidRPr="00177787" w:rsidRDefault="006671B1" w:rsidP="00D643EB">
      <w:pPr>
        <w:spacing w:afterLines="100" w:after="240" w:line="276" w:lineRule="auto"/>
        <w:jc w:val="center"/>
        <w:rPr>
          <w:rFonts w:eastAsia="DM Sans Bold" w:cs="Calibri"/>
          <w:b/>
          <w:bCs/>
          <w:color w:val="275317" w:themeColor="accent6" w:themeShade="80"/>
          <w:sz w:val="32"/>
          <w:szCs w:val="32"/>
        </w:rPr>
      </w:pPr>
      <w:r w:rsidRPr="00177787">
        <w:rPr>
          <w:rFonts w:eastAsia="DM Sans Bold" w:cs="Calibri"/>
          <w:b/>
          <w:bCs/>
          <w:color w:val="275317" w:themeColor="accent6" w:themeShade="80"/>
          <w:sz w:val="32"/>
          <w:szCs w:val="32"/>
        </w:rPr>
        <w:t>Change Your Life … Change the World</w:t>
      </w:r>
    </w:p>
    <w:p w14:paraId="0326377B" w14:textId="77777777" w:rsidR="00B769FA" w:rsidRPr="00005EA5" w:rsidRDefault="00B769FA" w:rsidP="00D643EB">
      <w:pPr>
        <w:spacing w:afterLines="100" w:after="240" w:line="276" w:lineRule="auto"/>
        <w:rPr>
          <w:rFonts w:eastAsia="DM Sans Bold" w:cs="Calibri"/>
          <w:color w:val="000000" w:themeColor="text1"/>
          <w:szCs w:val="24"/>
        </w:rPr>
      </w:pPr>
    </w:p>
    <w:p w14:paraId="4D43FCFB" w14:textId="77777777" w:rsidR="00B769FA" w:rsidRPr="00005EA5" w:rsidRDefault="00B769FA" w:rsidP="00D643EB">
      <w:pPr>
        <w:spacing w:afterLines="100" w:after="240" w:line="276" w:lineRule="auto"/>
        <w:rPr>
          <w:rFonts w:eastAsia="DM Sans Bold" w:cs="Calibri"/>
          <w:color w:val="000000" w:themeColor="text1"/>
          <w:szCs w:val="24"/>
        </w:rPr>
      </w:pPr>
    </w:p>
    <w:p w14:paraId="3A16DF2C" w14:textId="77777777" w:rsidR="00511206" w:rsidRPr="00005EA5" w:rsidRDefault="00511206" w:rsidP="00177787">
      <w:pPr>
        <w:pStyle w:val="Heading2"/>
      </w:pPr>
    </w:p>
    <w:p w14:paraId="77CA1298" w14:textId="77777777" w:rsidR="00511206" w:rsidRPr="00005EA5" w:rsidRDefault="00511206" w:rsidP="00177787">
      <w:pPr>
        <w:pStyle w:val="Heading2"/>
      </w:pPr>
    </w:p>
    <w:p w14:paraId="7EC32822" w14:textId="606FCBF8" w:rsidR="002124FE" w:rsidRPr="00005EA5" w:rsidRDefault="002124FE" w:rsidP="005425AA">
      <w:pPr>
        <w:pStyle w:val="Heading7"/>
      </w:pPr>
    </w:p>
    <w:p w14:paraId="5FB8E208" w14:textId="77777777" w:rsidR="00577D08" w:rsidRPr="00005EA5" w:rsidRDefault="00577D08" w:rsidP="00D643EB">
      <w:pPr>
        <w:spacing w:afterLines="100" w:after="240" w:line="276" w:lineRule="auto"/>
        <w:jc w:val="center"/>
        <w:rPr>
          <w:rFonts w:cs="Calibri"/>
          <w:color w:val="000000" w:themeColor="text1"/>
          <w:szCs w:val="24"/>
        </w:rPr>
      </w:pPr>
    </w:p>
    <w:p w14:paraId="4D2DFF90" w14:textId="7C95839B" w:rsidR="00B769FA" w:rsidRPr="00005EA5" w:rsidRDefault="002124FE" w:rsidP="00D643EB">
      <w:pPr>
        <w:spacing w:afterLines="100" w:after="240" w:line="276" w:lineRule="auto"/>
        <w:jc w:val="center"/>
        <w:rPr>
          <w:rFonts w:eastAsia="DM Sans" w:cs="Calibri"/>
          <w:color w:val="000000" w:themeColor="text1"/>
          <w:kern w:val="28"/>
          <w:szCs w:val="24"/>
          <w:shd w:val="clear" w:color="auto" w:fill="FFFFFF"/>
        </w:rPr>
      </w:pPr>
      <w:r w:rsidRPr="00005EA5">
        <w:rPr>
          <w:rFonts w:cs="Calibri"/>
          <w:color w:val="000000" w:themeColor="text1"/>
          <w:szCs w:val="24"/>
        </w:rPr>
        <w:br w:type="page"/>
      </w:r>
    </w:p>
    <w:p w14:paraId="3A72D110" w14:textId="77777777" w:rsidR="00511206" w:rsidRPr="00005EA5" w:rsidRDefault="00511206" w:rsidP="00D643EB">
      <w:pPr>
        <w:spacing w:afterLines="100" w:after="240" w:line="276" w:lineRule="auto"/>
        <w:rPr>
          <w:rFonts w:cs="Calibri"/>
          <w:color w:val="000000" w:themeColor="text1"/>
          <w:szCs w:val="24"/>
        </w:rPr>
      </w:pPr>
    </w:p>
    <w:p w14:paraId="49B39D64" w14:textId="15C73BBF" w:rsidR="00511206" w:rsidRPr="00005EA5" w:rsidRDefault="006C390B" w:rsidP="00D643EB">
      <w:pPr>
        <w:spacing w:afterLines="100" w:after="240" w:line="276" w:lineRule="auto"/>
        <w:jc w:val="center"/>
        <w:rPr>
          <w:rFonts w:cs="Calibri"/>
          <w:color w:val="000000" w:themeColor="text1"/>
          <w:szCs w:val="24"/>
        </w:rPr>
      </w:pPr>
      <w:r w:rsidRPr="00005EA5">
        <w:rPr>
          <w:rFonts w:cs="Calibri"/>
          <w:noProof/>
          <w:color w:val="000000" w:themeColor="text1"/>
          <w:szCs w:val="24"/>
        </w:rPr>
        <w:drawing>
          <wp:inline distT="0" distB="0" distL="0" distR="0" wp14:anchorId="174BBD72" wp14:editId="2AE5C669">
            <wp:extent cx="2365248" cy="1773936"/>
            <wp:effectExtent l="0" t="0" r="0" b="0"/>
            <wp:docPr id="1300069710"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9710" name="Picture 3" descr="A black background with a black squa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5248" cy="1773936"/>
                    </a:xfrm>
                    <a:prstGeom prst="rect">
                      <a:avLst/>
                    </a:prstGeom>
                  </pic:spPr>
                </pic:pic>
              </a:graphicData>
            </a:graphic>
          </wp:inline>
        </w:drawing>
      </w:r>
    </w:p>
    <w:p w14:paraId="7BEFC252" w14:textId="2FA2882D" w:rsidR="00511206" w:rsidRPr="00177787" w:rsidRDefault="008C219C" w:rsidP="00D643EB">
      <w:pPr>
        <w:pStyle w:val="Title"/>
        <w:spacing w:line="276" w:lineRule="auto"/>
        <w:rPr>
          <w:b/>
          <w:bCs/>
          <w:color w:val="275317" w:themeColor="accent6" w:themeShade="80"/>
        </w:rPr>
      </w:pPr>
      <w:r w:rsidRPr="00177787">
        <w:rPr>
          <w:b/>
          <w:bCs/>
          <w:color w:val="275317" w:themeColor="accent6" w:themeShade="80"/>
        </w:rPr>
        <w:t>THE NEW ENGLAND SCHOOL OF BIOENERGETIC MEDICINE</w:t>
      </w:r>
    </w:p>
    <w:p w14:paraId="75C00CCE" w14:textId="77777777" w:rsidR="00CA07DF" w:rsidRPr="006671B1" w:rsidRDefault="002124FE" w:rsidP="00BA0E4B">
      <w:pPr>
        <w:pStyle w:val="Subtitle"/>
        <w:rPr>
          <w:rStyle w:val="Strong"/>
        </w:rPr>
      </w:pPr>
      <w:r w:rsidRPr="006671B1">
        <w:rPr>
          <w:rStyle w:val="Strong"/>
        </w:rPr>
        <w:t>CATALOG AND STUDENT HANDBOOK</w:t>
      </w:r>
    </w:p>
    <w:p w14:paraId="38E21653" w14:textId="411FA314" w:rsidR="00EF7F9F" w:rsidRPr="006503A1" w:rsidRDefault="00EF7F9F" w:rsidP="00D643EB">
      <w:pPr>
        <w:spacing w:afterLines="100" w:after="240" w:line="276" w:lineRule="auto"/>
        <w:contextualSpacing/>
        <w:jc w:val="center"/>
        <w:rPr>
          <w:rFonts w:cs="Calibri"/>
          <w:b/>
          <w:bCs/>
          <w:color w:val="000000" w:themeColor="text1"/>
          <w:szCs w:val="24"/>
        </w:rPr>
      </w:pPr>
      <w:r w:rsidRPr="006503A1">
        <w:rPr>
          <w:rFonts w:cs="Calibri"/>
          <w:b/>
          <w:bCs/>
          <w:color w:val="000000" w:themeColor="text1"/>
          <w:szCs w:val="24"/>
        </w:rPr>
        <w:t>School Address:</w:t>
      </w:r>
    </w:p>
    <w:p w14:paraId="12F2913E" w14:textId="08156FBB" w:rsidR="00EF7F9F" w:rsidRPr="006503A1" w:rsidRDefault="00EF7F9F" w:rsidP="00D643EB">
      <w:pPr>
        <w:spacing w:afterLines="100" w:after="240" w:line="276" w:lineRule="auto"/>
        <w:contextualSpacing/>
        <w:jc w:val="center"/>
        <w:rPr>
          <w:rFonts w:cs="Calibri"/>
          <w:b/>
          <w:bCs/>
          <w:color w:val="000000" w:themeColor="text1"/>
          <w:szCs w:val="24"/>
        </w:rPr>
      </w:pPr>
      <w:r w:rsidRPr="006503A1">
        <w:rPr>
          <w:rFonts w:cs="Calibri"/>
          <w:b/>
          <w:bCs/>
          <w:color w:val="000000" w:themeColor="text1"/>
          <w:szCs w:val="24"/>
        </w:rPr>
        <w:t>818 Main Rd, Stamford, VT 05352</w:t>
      </w:r>
    </w:p>
    <w:p w14:paraId="33301EFB" w14:textId="60298507" w:rsidR="00EF7F9F" w:rsidRPr="006671B1" w:rsidRDefault="00EF7F9F" w:rsidP="00D643EB">
      <w:pPr>
        <w:pStyle w:val="Heading8"/>
        <w:spacing w:before="0" w:after="20" w:line="276" w:lineRule="auto"/>
        <w:rPr>
          <w:color w:val="000000" w:themeColor="text1"/>
        </w:rPr>
      </w:pPr>
      <w:r w:rsidRPr="006671B1">
        <w:rPr>
          <w:color w:val="000000" w:themeColor="text1"/>
        </w:rPr>
        <w:t>Mailing Address:</w:t>
      </w:r>
    </w:p>
    <w:p w14:paraId="3389A468" w14:textId="45354BED" w:rsidR="00511206" w:rsidRDefault="008D183A" w:rsidP="00D643EB">
      <w:pPr>
        <w:pStyle w:val="Heading8"/>
        <w:spacing w:before="0" w:after="20" w:line="276" w:lineRule="auto"/>
        <w:rPr>
          <w:color w:val="000000" w:themeColor="text1"/>
        </w:rPr>
      </w:pPr>
      <w:r>
        <w:rPr>
          <w:color w:val="000000" w:themeColor="text1"/>
        </w:rPr>
        <w:t>P.O. Box 72</w:t>
      </w:r>
    </w:p>
    <w:p w14:paraId="5DC4A639" w14:textId="006F3B55" w:rsidR="00EF7F9F" w:rsidRPr="00B923B6" w:rsidRDefault="008D183A" w:rsidP="00B923B6">
      <w:pPr>
        <w:spacing w:line="276" w:lineRule="auto"/>
        <w:jc w:val="center"/>
        <w:rPr>
          <w:b/>
          <w:bCs/>
        </w:rPr>
      </w:pPr>
      <w:r w:rsidRPr="008D183A">
        <w:rPr>
          <w:b/>
          <w:bCs/>
        </w:rPr>
        <w:t>North Adams, MA 01247</w:t>
      </w:r>
    </w:p>
    <w:p w14:paraId="710E3438" w14:textId="11FE2456" w:rsidR="00511206" w:rsidRDefault="00511206" w:rsidP="00D643EB">
      <w:pPr>
        <w:pStyle w:val="Heading8"/>
        <w:spacing w:line="276" w:lineRule="auto"/>
        <w:rPr>
          <w:color w:val="000000" w:themeColor="text1"/>
        </w:rPr>
      </w:pPr>
      <w:r w:rsidRPr="006671B1">
        <w:rPr>
          <w:color w:val="000000" w:themeColor="text1"/>
        </w:rPr>
        <w:t>(802) 304-2824</w:t>
      </w:r>
    </w:p>
    <w:p w14:paraId="408CC452" w14:textId="77777777" w:rsidR="008D183A" w:rsidRPr="008D183A" w:rsidRDefault="008D183A" w:rsidP="00D643EB">
      <w:pPr>
        <w:spacing w:line="276" w:lineRule="auto"/>
      </w:pPr>
    </w:p>
    <w:p w14:paraId="4B7AD832" w14:textId="06EC22E7" w:rsidR="00511206" w:rsidRPr="006671B1" w:rsidRDefault="00EF7F9F" w:rsidP="00D643EB">
      <w:pPr>
        <w:pStyle w:val="Heading8"/>
        <w:spacing w:before="0" w:after="20" w:line="276" w:lineRule="auto"/>
        <w:rPr>
          <w:color w:val="000000" w:themeColor="text1"/>
        </w:rPr>
      </w:pPr>
      <w:r w:rsidRPr="006671B1">
        <w:rPr>
          <w:color w:val="000000" w:themeColor="text1"/>
        </w:rPr>
        <w:t>Email:info@newenglandschoolbem.org</w:t>
      </w:r>
    </w:p>
    <w:p w14:paraId="6E1551F8" w14:textId="4DC050C9" w:rsidR="00511206" w:rsidRDefault="00511206" w:rsidP="00B923B6">
      <w:pPr>
        <w:pStyle w:val="Heading8"/>
        <w:spacing w:before="0" w:after="20" w:line="276" w:lineRule="auto"/>
        <w:rPr>
          <w:color w:val="000000" w:themeColor="text1"/>
        </w:rPr>
      </w:pPr>
      <w:hyperlink r:id="rId10" w:history="1">
        <w:hyperlink r:id="rId11" w:history="1">
          <w:r w:rsidRPr="006671B1">
            <w:rPr>
              <w:rStyle w:val="Hyperlink"/>
              <w:color w:val="000000" w:themeColor="text1"/>
              <w:u w:val="none"/>
            </w:rPr>
            <w:t>www.new</w:t>
          </w:r>
        </w:hyperlink>
        <w:r w:rsidRPr="006671B1">
          <w:rPr>
            <w:rStyle w:val="Hyperlink"/>
            <w:color w:val="000000" w:themeColor="text1"/>
            <w:u w:val="none"/>
          </w:rPr>
          <w:t>englandschoolbem</w:t>
        </w:r>
      </w:hyperlink>
      <w:r w:rsidRPr="006671B1">
        <w:rPr>
          <w:color w:val="000000" w:themeColor="text1"/>
        </w:rPr>
        <w:t>.org</w:t>
      </w:r>
    </w:p>
    <w:p w14:paraId="02C0B987" w14:textId="77777777" w:rsidR="00B923B6" w:rsidRDefault="00B923B6" w:rsidP="00B923B6"/>
    <w:p w14:paraId="61600A99" w14:textId="77777777" w:rsidR="00444E80" w:rsidRPr="00B923B6" w:rsidRDefault="00444E80" w:rsidP="00B923B6"/>
    <w:p w14:paraId="0A3A717C" w14:textId="7F2045B6" w:rsidR="00DC0F14" w:rsidRPr="000F03C9" w:rsidRDefault="00DC0F14" w:rsidP="00D643EB">
      <w:pPr>
        <w:spacing w:afterLines="100" w:after="240" w:line="276" w:lineRule="auto"/>
        <w:contextualSpacing/>
        <w:jc w:val="center"/>
        <w:rPr>
          <w:rFonts w:cs="Calibri"/>
          <w:color w:val="000000" w:themeColor="text1"/>
          <w:sz w:val="16"/>
          <w:szCs w:val="16"/>
        </w:rPr>
      </w:pPr>
      <w:r w:rsidRPr="000F03C9">
        <w:rPr>
          <w:rFonts w:cs="Calibri"/>
          <w:color w:val="000000" w:themeColor="text1"/>
          <w:sz w:val="16"/>
          <w:szCs w:val="16"/>
        </w:rPr>
        <w:t xml:space="preserve">The New England School of Medicine is a non-profit organization under section 501(c)(3). </w:t>
      </w:r>
    </w:p>
    <w:p w14:paraId="222E5C4E" w14:textId="77777777" w:rsidR="00DC0F14" w:rsidRPr="000F03C9" w:rsidRDefault="00DC0F14" w:rsidP="00D643EB">
      <w:pPr>
        <w:spacing w:afterLines="100" w:after="240" w:line="276" w:lineRule="auto"/>
        <w:contextualSpacing/>
        <w:jc w:val="center"/>
        <w:rPr>
          <w:rFonts w:cs="Calibri"/>
          <w:color w:val="000000" w:themeColor="text1"/>
          <w:sz w:val="16"/>
          <w:szCs w:val="16"/>
        </w:rPr>
      </w:pPr>
      <w:r w:rsidRPr="000F03C9">
        <w:rPr>
          <w:rFonts w:cs="Calibri"/>
          <w:color w:val="000000" w:themeColor="text1"/>
          <w:sz w:val="16"/>
          <w:szCs w:val="16"/>
        </w:rPr>
        <w:t xml:space="preserve">The content of this Catalog and Student Handbook cannot be reprinted or reproduced without </w:t>
      </w:r>
    </w:p>
    <w:p w14:paraId="6DFAEEF5" w14:textId="6797F220" w:rsidR="00A958FD" w:rsidRPr="000F03C9" w:rsidRDefault="00DC0F14" w:rsidP="00D643EB">
      <w:pPr>
        <w:spacing w:afterLines="100" w:after="240" w:line="276" w:lineRule="auto"/>
        <w:contextualSpacing/>
        <w:jc w:val="center"/>
        <w:rPr>
          <w:rFonts w:cs="Calibri"/>
          <w:color w:val="000000" w:themeColor="text1"/>
          <w:sz w:val="16"/>
          <w:szCs w:val="16"/>
        </w:rPr>
      </w:pPr>
      <w:r w:rsidRPr="000F03C9">
        <w:rPr>
          <w:rFonts w:cs="Calibri"/>
          <w:color w:val="000000" w:themeColor="text1"/>
          <w:sz w:val="16"/>
          <w:szCs w:val="16"/>
        </w:rPr>
        <w:t>written consent from the New England School of Bioenergetic Medicine.</w:t>
      </w:r>
    </w:p>
    <w:p w14:paraId="08431BDF" w14:textId="4CC3C5D5" w:rsidR="00A958FD" w:rsidRPr="000F03C9" w:rsidRDefault="00B923B6" w:rsidP="00B923B6">
      <w:pPr>
        <w:spacing w:line="294" w:lineRule="atLeast"/>
        <w:jc w:val="center"/>
        <w:textAlignment w:val="baseline"/>
        <w:rPr>
          <w:rFonts w:cs="Calibri"/>
          <w:color w:val="000000" w:themeColor="text1"/>
          <w:sz w:val="16"/>
          <w:szCs w:val="16"/>
        </w:rPr>
      </w:pPr>
      <w:r w:rsidRPr="00B923B6">
        <w:rPr>
          <w:rFonts w:ascii="Arial" w:eastAsia="Times New Roman" w:hAnsi="Arial" w:cs="Arial"/>
          <w:color w:val="FCFCFC"/>
          <w:sz w:val="16"/>
          <w:szCs w:val="16"/>
          <w:bdr w:val="none" w:sz="0" w:space="0" w:color="auto" w:frame="1"/>
          <w:lang w:eastAsia="en-US"/>
        </w:rPr>
        <w:t xml:space="preserve">Copyright @ 2025 New England </w:t>
      </w:r>
    </w:p>
    <w:p w14:paraId="341D925B" w14:textId="77777777" w:rsidR="00B923B6" w:rsidRPr="00B923B6" w:rsidRDefault="00B923B6" w:rsidP="000F03C9">
      <w:pPr>
        <w:spacing w:line="276" w:lineRule="auto"/>
        <w:jc w:val="center"/>
        <w:textAlignment w:val="baseline"/>
        <w:rPr>
          <w:rFonts w:eastAsia="Times New Roman" w:cs="Calibri"/>
          <w:color w:val="000000" w:themeColor="text1"/>
          <w:sz w:val="16"/>
          <w:szCs w:val="16"/>
          <w:lang w:eastAsia="en-US"/>
        </w:rPr>
      </w:pPr>
      <w:r w:rsidRPr="00B923B6">
        <w:rPr>
          <w:rFonts w:eastAsia="Times New Roman" w:cs="Calibri"/>
          <w:color w:val="000000" w:themeColor="text1"/>
          <w:sz w:val="16"/>
          <w:szCs w:val="16"/>
          <w:bdr w:val="none" w:sz="0" w:space="0" w:color="auto" w:frame="1"/>
          <w:lang w:eastAsia="en-US"/>
        </w:rPr>
        <w:t>Copyright @ 2025 New England School of Bioenergetic Medicine and University of Northern California</w:t>
      </w:r>
    </w:p>
    <w:p w14:paraId="6D846ADF" w14:textId="77777777" w:rsidR="00B923B6" w:rsidRPr="00B923B6" w:rsidRDefault="00B923B6" w:rsidP="000F03C9">
      <w:pPr>
        <w:spacing w:line="276" w:lineRule="auto"/>
        <w:jc w:val="center"/>
        <w:textAlignment w:val="baseline"/>
        <w:rPr>
          <w:rFonts w:eastAsia="Times New Roman" w:cs="Calibri"/>
          <w:color w:val="000000" w:themeColor="text1"/>
          <w:sz w:val="16"/>
          <w:szCs w:val="16"/>
          <w:lang w:eastAsia="en-US"/>
        </w:rPr>
      </w:pPr>
      <w:r w:rsidRPr="00B923B6">
        <w:rPr>
          <w:rFonts w:eastAsia="Times New Roman" w:cs="Calibri"/>
          <w:color w:val="000000" w:themeColor="text1"/>
          <w:sz w:val="16"/>
          <w:szCs w:val="16"/>
          <w:bdr w:val="none" w:sz="0" w:space="0" w:color="auto" w:frame="1"/>
          <w:lang w:eastAsia="en-US"/>
        </w:rPr>
        <w:t>All Rights Reserved. Registered 501(c)(3) EIN 68-0298406</w:t>
      </w:r>
    </w:p>
    <w:p w14:paraId="1A30CB33" w14:textId="77777777" w:rsidR="00B923B6" w:rsidRPr="000F03C9" w:rsidRDefault="00B923B6" w:rsidP="00D643EB">
      <w:pPr>
        <w:spacing w:line="276" w:lineRule="auto"/>
        <w:ind w:left="720" w:hanging="360"/>
        <w:rPr>
          <w:rFonts w:cs="Calibri"/>
          <w:sz w:val="16"/>
          <w:szCs w:val="16"/>
        </w:rPr>
      </w:pPr>
    </w:p>
    <w:p w14:paraId="1FE60E8F" w14:textId="77777777" w:rsidR="006503A1" w:rsidRPr="006503A1" w:rsidRDefault="006503A1" w:rsidP="00D643EB">
      <w:pPr>
        <w:spacing w:line="276" w:lineRule="auto"/>
        <w:ind w:left="720"/>
      </w:pPr>
    </w:p>
    <w:p w14:paraId="5ACA7D8A" w14:textId="77777777" w:rsidR="00206FEE" w:rsidRDefault="00206FEE" w:rsidP="00177787">
      <w:pPr>
        <w:pStyle w:val="Heading1"/>
      </w:pPr>
    </w:p>
    <w:p w14:paraId="704D2C3D" w14:textId="77777777" w:rsidR="00656236" w:rsidRDefault="00656236" w:rsidP="00D643EB">
      <w:pPr>
        <w:spacing w:line="276" w:lineRule="auto"/>
      </w:pPr>
    </w:p>
    <w:p w14:paraId="79D10D3F" w14:textId="41920542" w:rsidR="00206FEE" w:rsidRPr="00257D2C" w:rsidRDefault="00656236" w:rsidP="00257D2C">
      <w:r>
        <w:br w:type="page"/>
      </w:r>
      <w:r w:rsidR="00206FEE">
        <w:lastRenderedPageBreak/>
        <w:br w:type="page"/>
      </w:r>
    </w:p>
    <w:p w14:paraId="5AC49700" w14:textId="42E1C5A0" w:rsidR="00A1341E" w:rsidRPr="00A1341E" w:rsidRDefault="00CA07DF" w:rsidP="00177787">
      <w:pPr>
        <w:pStyle w:val="Heading1"/>
        <w:rPr>
          <w:rFonts w:ascii="Calibri" w:hAnsi="Calibri"/>
        </w:rPr>
      </w:pPr>
      <w:bookmarkStart w:id="0" w:name="_Toc199941087"/>
      <w:bookmarkStart w:id="1" w:name="_Toc209007041"/>
      <w:bookmarkStart w:id="2" w:name="OLE_LINK4"/>
      <w:r w:rsidRPr="007E17A5">
        <w:lastRenderedPageBreak/>
        <w:t xml:space="preserve">A </w:t>
      </w:r>
      <w:r w:rsidR="002124FE" w:rsidRPr="007E17A5">
        <w:t>MESSAGE FROM THE EXECUTIVE DIRECTOR</w:t>
      </w:r>
      <w:bookmarkEnd w:id="0"/>
      <w:bookmarkEnd w:id="1"/>
    </w:p>
    <w:p w14:paraId="2EA7A6A3" w14:textId="2C29F950" w:rsidR="00A1341E" w:rsidRPr="00F84AFA" w:rsidRDefault="00A1341E" w:rsidP="002D5169">
      <w:pPr>
        <w:pStyle w:val="text-body"/>
        <w:rPr>
          <w:rFonts w:eastAsia="Libian SC"/>
        </w:rPr>
      </w:pPr>
      <w:r w:rsidRPr="00A1341E">
        <w:rPr>
          <w:rFonts w:eastAsia="Libian SC"/>
        </w:rPr>
        <w:t xml:space="preserve">The New England School of Bioenergetic Medicine welcomes you to a </w:t>
      </w:r>
      <w:r w:rsidR="00F84AFA">
        <w:rPr>
          <w:rFonts w:eastAsia="Libian SC"/>
        </w:rPr>
        <w:t>dynamic</w:t>
      </w:r>
      <w:r w:rsidRPr="00A1341E">
        <w:rPr>
          <w:rFonts w:eastAsia="Libian SC"/>
        </w:rPr>
        <w:t xml:space="preserve"> community where </w:t>
      </w:r>
      <w:r w:rsidR="00F84AFA">
        <w:rPr>
          <w:rFonts w:eastAsia="Libian SC"/>
        </w:rPr>
        <w:t>creativity, collaboration,</w:t>
      </w:r>
      <w:r w:rsidRPr="00A1341E">
        <w:rPr>
          <w:rFonts w:eastAsia="Libian SC"/>
        </w:rPr>
        <w:t xml:space="preserve"> and transformation thrive. </w:t>
      </w:r>
      <w:r w:rsidR="00F84AFA">
        <w:rPr>
          <w:rFonts w:eastAsia="Libian SC"/>
        </w:rPr>
        <w:t xml:space="preserve">Guided </w:t>
      </w:r>
      <w:r w:rsidRPr="00A1341E">
        <w:rPr>
          <w:rFonts w:eastAsia="Libian SC"/>
        </w:rPr>
        <w:t xml:space="preserve">by a </w:t>
      </w:r>
      <w:r w:rsidR="00F84AFA">
        <w:rPr>
          <w:rFonts w:eastAsia="Libian SC"/>
        </w:rPr>
        <w:t xml:space="preserve">team of </w:t>
      </w:r>
      <w:r w:rsidRPr="00A1341E">
        <w:rPr>
          <w:rFonts w:eastAsia="Libian SC"/>
        </w:rPr>
        <w:t xml:space="preserve">passionate </w:t>
      </w:r>
      <w:r w:rsidR="00F84AFA">
        <w:rPr>
          <w:rFonts w:eastAsia="Libian SC"/>
        </w:rPr>
        <w:t>and</w:t>
      </w:r>
      <w:r w:rsidRPr="00A1341E">
        <w:rPr>
          <w:rFonts w:eastAsia="Libian SC"/>
        </w:rPr>
        <w:t xml:space="preserve"> dedicated faculty and staff, NESBEM offers more than </w:t>
      </w:r>
      <w:r w:rsidR="00F84AFA">
        <w:rPr>
          <w:rFonts w:eastAsia="Libian SC"/>
        </w:rPr>
        <w:t xml:space="preserve">an </w:t>
      </w:r>
      <w:r w:rsidRPr="00A1341E">
        <w:rPr>
          <w:rFonts w:eastAsia="Libian SC"/>
        </w:rPr>
        <w:t xml:space="preserve">education—it sparks discovery, nurtures growth, and </w:t>
      </w:r>
      <w:r w:rsidRPr="00F84AFA">
        <w:rPr>
          <w:rFonts w:eastAsia="Libian SC"/>
        </w:rPr>
        <w:t xml:space="preserve">creates pathways to endless opportunities. </w:t>
      </w:r>
    </w:p>
    <w:p w14:paraId="1E51862A" w14:textId="77777777" w:rsidR="00F84AFA" w:rsidRPr="00F84AFA" w:rsidRDefault="00F84AFA" w:rsidP="002D5169">
      <w:pPr>
        <w:pStyle w:val="text-body"/>
      </w:pPr>
      <w:r w:rsidRPr="00F84AFA">
        <w:t xml:space="preserve">At NESBEM, we view a road as a defined path, but a journey as an open invitation to discover, grow, and transform. Our mission is clear: to inspire and empower students like you to unlock your full potential and make a lasting impact on the world. </w:t>
      </w:r>
    </w:p>
    <w:p w14:paraId="3894BBF2" w14:textId="77777777" w:rsidR="00F84AFA" w:rsidRPr="00F84AFA" w:rsidRDefault="00F84AFA" w:rsidP="002D5169">
      <w:pPr>
        <w:pStyle w:val="text-body"/>
      </w:pPr>
      <w:r w:rsidRPr="00F84AFA">
        <w:t>Here, future leaders are equipped with the tools, resources, and unwavering support needed to shape their destinies and drive meaningful change.</w:t>
      </w:r>
    </w:p>
    <w:p w14:paraId="144FDC52" w14:textId="501A164A" w:rsidR="00C420A8" w:rsidRPr="00A1341E" w:rsidRDefault="00C420A8" w:rsidP="002D5169">
      <w:pPr>
        <w:pStyle w:val="text-body"/>
        <w:rPr>
          <w:rFonts w:eastAsia="Libian SC"/>
        </w:rPr>
      </w:pPr>
      <w:r w:rsidRPr="00A1341E">
        <w:rPr>
          <w:rFonts w:eastAsia="Libian SC"/>
        </w:rPr>
        <w:t xml:space="preserve">Collaborating with the Quantum Coherence Initiative reinforces our commitment to advancing innovative education and discovery. </w:t>
      </w:r>
      <w:r w:rsidR="00F84AFA">
        <w:rPr>
          <w:rFonts w:eastAsia="Libian SC"/>
        </w:rPr>
        <w:t>Our</w:t>
      </w:r>
      <w:r w:rsidRPr="00A1341E">
        <w:rPr>
          <w:rFonts w:eastAsia="Libian SC"/>
        </w:rPr>
        <w:t xml:space="preserve"> programs are thoughtfully designed to inspire personal growth, unlock human potential, and empower individuals </w:t>
      </w:r>
      <w:r w:rsidR="00A1341E">
        <w:rPr>
          <w:rFonts w:eastAsia="Libian SC"/>
        </w:rPr>
        <w:t xml:space="preserve">to </w:t>
      </w:r>
      <w:r w:rsidR="00A1341E" w:rsidRPr="00A1341E">
        <w:rPr>
          <w:rFonts w:eastAsia="Libian SC"/>
        </w:rPr>
        <w:t xml:space="preserve">create </w:t>
      </w:r>
      <w:r w:rsidRPr="00A1341E">
        <w:rPr>
          <w:rFonts w:eastAsia="Libian SC"/>
        </w:rPr>
        <w:t xml:space="preserve">change on both local and global </w:t>
      </w:r>
      <w:r w:rsidR="00F84AFA">
        <w:rPr>
          <w:rFonts w:eastAsia="Libian SC"/>
        </w:rPr>
        <w:t>levels</w:t>
      </w:r>
      <w:r w:rsidRPr="00A1341E">
        <w:rPr>
          <w:rFonts w:eastAsia="Libian SC"/>
        </w:rPr>
        <w:t>. Whether taken as standalone experiences or integrated into a larger framework, our programs encourage students to embrace transformation and make a lasting impact.</w:t>
      </w:r>
    </w:p>
    <w:p w14:paraId="31799455" w14:textId="4044F25E" w:rsidR="00A1341E" w:rsidRPr="00A1341E" w:rsidRDefault="00964916" w:rsidP="002D5169">
      <w:pPr>
        <w:pStyle w:val="text-body"/>
        <w:rPr>
          <w:rFonts w:eastAsia="Libian SC"/>
        </w:rPr>
      </w:pPr>
      <w:r>
        <w:rPr>
          <w:rFonts w:eastAsia="Libian SC"/>
        </w:rPr>
        <w:t xml:space="preserve">But </w:t>
      </w:r>
      <w:r w:rsidR="00A1341E" w:rsidRPr="00A1341E">
        <w:rPr>
          <w:rFonts w:eastAsia="Libian SC"/>
        </w:rPr>
        <w:t>NESBEM is more than just a school—it’s a vibrant, holistic community devoted to personal development, ecological stewardship, and a shared mission to serve humanity, the planet, and all living beings. Whether you aim to deepen your expertise in integrative medicine or become a leader for change in your field, NESBEM offers a transformative journey rooted in balance, discovery, and coherence.</w:t>
      </w:r>
    </w:p>
    <w:p w14:paraId="1EFA2F24" w14:textId="69F51EA5" w:rsidR="00BF1097" w:rsidRPr="00A1341E" w:rsidRDefault="00A1341E" w:rsidP="002D5169">
      <w:pPr>
        <w:pStyle w:val="text-body"/>
        <w:rPr>
          <w:rFonts w:eastAsia="Libian SC"/>
        </w:rPr>
      </w:pPr>
      <w:r w:rsidRPr="00A1341E">
        <w:rPr>
          <w:rFonts w:eastAsia="Libian SC"/>
        </w:rPr>
        <w:t>Throughout this catalog, you will find imagery of Stone Lions Farm, one of the cornerstones of our mission. This sanctuary is devoted to education and research that support the well-being of all life, serving as a space for physical, mental, and spiritual renewal. It is a place where connection, inspiration, and regeneration thrive. </w:t>
      </w:r>
    </w:p>
    <w:p w14:paraId="5B255467" w14:textId="4223E9CE" w:rsidR="00964916" w:rsidRDefault="00ED4091" w:rsidP="002D5169">
      <w:pPr>
        <w:pStyle w:val="text-body"/>
        <w:rPr>
          <w:rFonts w:eastAsia="Libian SC"/>
        </w:rPr>
      </w:pPr>
      <w:r w:rsidRPr="00A1341E">
        <w:rPr>
          <w:rFonts w:eastAsia="Libian SC"/>
        </w:rPr>
        <w:t xml:space="preserve">Welcome to NESBEM—a place where learning meets purpose, and transformation is </w:t>
      </w:r>
      <w:r w:rsidR="00964916">
        <w:rPr>
          <w:rFonts w:eastAsia="Libian SC"/>
        </w:rPr>
        <w:t>just</w:t>
      </w:r>
      <w:r w:rsidR="00BF1097" w:rsidRPr="00A1341E">
        <w:rPr>
          <w:rFonts w:eastAsia="Libian SC"/>
        </w:rPr>
        <w:t xml:space="preserve"> </w:t>
      </w:r>
      <w:r w:rsidRPr="00A1341E">
        <w:rPr>
          <w:rFonts w:eastAsia="Libian SC"/>
        </w:rPr>
        <w:t>the beginning. Together, let us explore new dimensions of discovery, balance, and coherence.</w:t>
      </w:r>
    </w:p>
    <w:p w14:paraId="124594DF" w14:textId="6BD4B3F0" w:rsidR="00A1341E" w:rsidRPr="00444E80" w:rsidRDefault="00A1341E" w:rsidP="00282769">
      <w:pPr>
        <w:pStyle w:val="Heading4"/>
      </w:pPr>
      <w:r w:rsidRPr="00444E80">
        <w:t>Warm Regards,</w:t>
      </w:r>
    </w:p>
    <w:p w14:paraId="126CE470" w14:textId="77777777" w:rsidR="00A1341E" w:rsidRPr="00444E80" w:rsidRDefault="00A1341E" w:rsidP="00282769">
      <w:pPr>
        <w:pStyle w:val="Heading4"/>
      </w:pPr>
      <w:r w:rsidRPr="00444E80">
        <w:t>Stephanie Shelburne, Ph.D.</w:t>
      </w:r>
    </w:p>
    <w:p w14:paraId="768463B7" w14:textId="77777777" w:rsidR="00A1341E" w:rsidRPr="00444E80" w:rsidRDefault="00A1341E" w:rsidP="00282769">
      <w:pPr>
        <w:pStyle w:val="Heading4"/>
      </w:pPr>
      <w:r w:rsidRPr="00444E80">
        <w:t xml:space="preserve">Executive Director, New England School of Bioenergetic Medicine </w:t>
      </w:r>
    </w:p>
    <w:p w14:paraId="440516B9" w14:textId="77777777" w:rsidR="00A1341E" w:rsidRPr="00A1341E" w:rsidRDefault="00A1341E" w:rsidP="002D5169">
      <w:pPr>
        <w:pStyle w:val="text-body"/>
        <w:rPr>
          <w:rFonts w:eastAsia="Libian SC"/>
        </w:rPr>
      </w:pPr>
    </w:p>
    <w:bookmarkEnd w:id="2"/>
    <w:p w14:paraId="5742C492" w14:textId="77777777" w:rsidR="007B70C9" w:rsidRPr="00444E80" w:rsidRDefault="007B70C9" w:rsidP="00282769">
      <w:pPr>
        <w:pStyle w:val="Heading4"/>
      </w:pPr>
    </w:p>
    <w:p w14:paraId="33E62A31" w14:textId="77777777" w:rsidR="007B70C9" w:rsidRPr="00444E80" w:rsidRDefault="007B70C9" w:rsidP="00282769">
      <w:pPr>
        <w:pStyle w:val="Heading4"/>
      </w:pPr>
    </w:p>
    <w:p w14:paraId="094F9EA7" w14:textId="0BCFCCEB" w:rsidR="00206FEE" w:rsidRPr="00444E80" w:rsidRDefault="00206FEE" w:rsidP="00D643EB">
      <w:pPr>
        <w:spacing w:line="276" w:lineRule="auto"/>
        <w:rPr>
          <w:rFonts w:cs="Calibri"/>
        </w:rPr>
      </w:pPr>
    </w:p>
    <w:p w14:paraId="087479F3" w14:textId="6B5DA9EB" w:rsidR="00516C17" w:rsidRDefault="00206FEE" w:rsidP="00D643EB">
      <w:pPr>
        <w:spacing w:line="276" w:lineRule="auto"/>
      </w:pPr>
      <w:r w:rsidRPr="00444E80">
        <w:br w:type="page"/>
      </w:r>
    </w:p>
    <w:p w14:paraId="02387FCA" w14:textId="5688F40B" w:rsidR="00716D9F" w:rsidRDefault="00716D9F" w:rsidP="00177787">
      <w:pPr>
        <w:pStyle w:val="Heading1"/>
      </w:pPr>
      <w:bookmarkStart w:id="3" w:name="_Toc209007042"/>
      <w:r>
        <w:lastRenderedPageBreak/>
        <w:t>TABLE OF CONTENTS</w:t>
      </w:r>
      <w:bookmarkEnd w:id="3"/>
    </w:p>
    <w:p w14:paraId="5251FEA0" w14:textId="680E41B7" w:rsidR="006C33C3" w:rsidRDefault="00716D9F">
      <w:pPr>
        <w:pStyle w:val="TOC1"/>
        <w:tabs>
          <w:tab w:val="right" w:leader="dot" w:pos="10250"/>
        </w:tabs>
        <w:rPr>
          <w:b w:val="0"/>
          <w:bCs w:val="0"/>
          <w:caps w:val="0"/>
          <w:noProof/>
          <w:kern w:val="2"/>
          <w:sz w:val="24"/>
          <w:szCs w:val="24"/>
          <w:lang w:eastAsia="en-US"/>
          <w14:ligatures w14:val="standardContextual"/>
        </w:rPr>
      </w:pPr>
      <w:r>
        <w:fldChar w:fldCharType="begin"/>
      </w:r>
      <w:r>
        <w:instrText xml:space="preserve"> TOC \o "1-2" \h \z \u </w:instrText>
      </w:r>
      <w:r>
        <w:fldChar w:fldCharType="separate"/>
      </w:r>
      <w:hyperlink w:anchor="_Toc209007041" w:history="1">
        <w:r w:rsidR="006C33C3" w:rsidRPr="00A817F5">
          <w:rPr>
            <w:rStyle w:val="Hyperlink"/>
            <w:noProof/>
          </w:rPr>
          <w:t>A MESSAGE FROM THE EXECUTIVE DIRECTOR</w:t>
        </w:r>
        <w:r w:rsidR="006C33C3">
          <w:rPr>
            <w:noProof/>
            <w:webHidden/>
          </w:rPr>
          <w:tab/>
        </w:r>
        <w:r w:rsidR="006C33C3">
          <w:rPr>
            <w:noProof/>
            <w:webHidden/>
          </w:rPr>
          <w:fldChar w:fldCharType="begin"/>
        </w:r>
        <w:r w:rsidR="006C33C3">
          <w:rPr>
            <w:noProof/>
            <w:webHidden/>
          </w:rPr>
          <w:instrText xml:space="preserve"> PAGEREF _Toc209007041 \h </w:instrText>
        </w:r>
        <w:r w:rsidR="006C33C3">
          <w:rPr>
            <w:noProof/>
            <w:webHidden/>
          </w:rPr>
        </w:r>
        <w:r w:rsidR="006C33C3">
          <w:rPr>
            <w:noProof/>
            <w:webHidden/>
          </w:rPr>
          <w:fldChar w:fldCharType="separate"/>
        </w:r>
        <w:r w:rsidR="006C33C3">
          <w:rPr>
            <w:noProof/>
            <w:webHidden/>
          </w:rPr>
          <w:t>6</w:t>
        </w:r>
        <w:r w:rsidR="006C33C3">
          <w:rPr>
            <w:noProof/>
            <w:webHidden/>
          </w:rPr>
          <w:fldChar w:fldCharType="end"/>
        </w:r>
      </w:hyperlink>
    </w:p>
    <w:p w14:paraId="2EA22175" w14:textId="2BE7CB7B"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42" w:history="1">
        <w:r w:rsidRPr="00A817F5">
          <w:rPr>
            <w:rStyle w:val="Hyperlink"/>
            <w:noProof/>
          </w:rPr>
          <w:t>TABLE OF CONTENTS</w:t>
        </w:r>
        <w:r>
          <w:rPr>
            <w:noProof/>
            <w:webHidden/>
          </w:rPr>
          <w:tab/>
        </w:r>
        <w:r>
          <w:rPr>
            <w:noProof/>
            <w:webHidden/>
          </w:rPr>
          <w:fldChar w:fldCharType="begin"/>
        </w:r>
        <w:r>
          <w:rPr>
            <w:noProof/>
            <w:webHidden/>
          </w:rPr>
          <w:instrText xml:space="preserve"> PAGEREF _Toc209007042 \h </w:instrText>
        </w:r>
        <w:r>
          <w:rPr>
            <w:noProof/>
            <w:webHidden/>
          </w:rPr>
        </w:r>
        <w:r>
          <w:rPr>
            <w:noProof/>
            <w:webHidden/>
          </w:rPr>
          <w:fldChar w:fldCharType="separate"/>
        </w:r>
        <w:r>
          <w:rPr>
            <w:noProof/>
            <w:webHidden/>
          </w:rPr>
          <w:t>8</w:t>
        </w:r>
        <w:r>
          <w:rPr>
            <w:noProof/>
            <w:webHidden/>
          </w:rPr>
          <w:fldChar w:fldCharType="end"/>
        </w:r>
      </w:hyperlink>
    </w:p>
    <w:p w14:paraId="1CEA5D79" w14:textId="245FA727"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43" w:history="1">
        <w:r w:rsidRPr="00A817F5">
          <w:rPr>
            <w:rStyle w:val="Hyperlink"/>
            <w:noProof/>
          </w:rPr>
          <w:t>ABOUT THE NEW ENGLAND SCHOOL OF BIOENERGETIC MEDICINE</w:t>
        </w:r>
        <w:r>
          <w:rPr>
            <w:noProof/>
            <w:webHidden/>
          </w:rPr>
          <w:tab/>
        </w:r>
        <w:r>
          <w:rPr>
            <w:noProof/>
            <w:webHidden/>
          </w:rPr>
          <w:fldChar w:fldCharType="begin"/>
        </w:r>
        <w:r>
          <w:rPr>
            <w:noProof/>
            <w:webHidden/>
          </w:rPr>
          <w:instrText xml:space="preserve"> PAGEREF _Toc209007043 \h </w:instrText>
        </w:r>
        <w:r>
          <w:rPr>
            <w:noProof/>
            <w:webHidden/>
          </w:rPr>
        </w:r>
        <w:r>
          <w:rPr>
            <w:noProof/>
            <w:webHidden/>
          </w:rPr>
          <w:fldChar w:fldCharType="separate"/>
        </w:r>
        <w:r>
          <w:rPr>
            <w:noProof/>
            <w:webHidden/>
          </w:rPr>
          <w:t>11</w:t>
        </w:r>
        <w:r>
          <w:rPr>
            <w:noProof/>
            <w:webHidden/>
          </w:rPr>
          <w:fldChar w:fldCharType="end"/>
        </w:r>
      </w:hyperlink>
    </w:p>
    <w:p w14:paraId="6610A7DF" w14:textId="7BCBBCDD" w:rsidR="006C33C3" w:rsidRDefault="006C33C3">
      <w:pPr>
        <w:pStyle w:val="TOC2"/>
        <w:tabs>
          <w:tab w:val="right" w:leader="dot" w:pos="10250"/>
        </w:tabs>
        <w:rPr>
          <w:smallCaps w:val="0"/>
          <w:noProof/>
          <w:kern w:val="2"/>
          <w:sz w:val="24"/>
          <w:szCs w:val="24"/>
          <w:lang w:eastAsia="en-US"/>
          <w14:ligatures w14:val="standardContextual"/>
        </w:rPr>
      </w:pPr>
      <w:hyperlink w:anchor="_Toc209007044" w:history="1">
        <w:r w:rsidRPr="00A817F5">
          <w:rPr>
            <w:rStyle w:val="Hyperlink"/>
            <w:noProof/>
          </w:rPr>
          <w:t>MISSION</w:t>
        </w:r>
        <w:r>
          <w:rPr>
            <w:noProof/>
            <w:webHidden/>
          </w:rPr>
          <w:tab/>
        </w:r>
        <w:r>
          <w:rPr>
            <w:noProof/>
            <w:webHidden/>
          </w:rPr>
          <w:fldChar w:fldCharType="begin"/>
        </w:r>
        <w:r>
          <w:rPr>
            <w:noProof/>
            <w:webHidden/>
          </w:rPr>
          <w:instrText xml:space="preserve"> PAGEREF _Toc209007044 \h </w:instrText>
        </w:r>
        <w:r>
          <w:rPr>
            <w:noProof/>
            <w:webHidden/>
          </w:rPr>
        </w:r>
        <w:r>
          <w:rPr>
            <w:noProof/>
            <w:webHidden/>
          </w:rPr>
          <w:fldChar w:fldCharType="separate"/>
        </w:r>
        <w:r>
          <w:rPr>
            <w:noProof/>
            <w:webHidden/>
          </w:rPr>
          <w:t>11</w:t>
        </w:r>
        <w:r>
          <w:rPr>
            <w:noProof/>
            <w:webHidden/>
          </w:rPr>
          <w:fldChar w:fldCharType="end"/>
        </w:r>
      </w:hyperlink>
    </w:p>
    <w:p w14:paraId="280509B4" w14:textId="330E9B0E" w:rsidR="006C33C3" w:rsidRDefault="006C33C3">
      <w:pPr>
        <w:pStyle w:val="TOC2"/>
        <w:tabs>
          <w:tab w:val="right" w:leader="dot" w:pos="10250"/>
        </w:tabs>
        <w:rPr>
          <w:smallCaps w:val="0"/>
          <w:noProof/>
          <w:kern w:val="2"/>
          <w:sz w:val="24"/>
          <w:szCs w:val="24"/>
          <w:lang w:eastAsia="en-US"/>
          <w14:ligatures w14:val="standardContextual"/>
        </w:rPr>
      </w:pPr>
      <w:hyperlink w:anchor="_Toc209007045" w:history="1">
        <w:r w:rsidRPr="00A817F5">
          <w:rPr>
            <w:rStyle w:val="Hyperlink"/>
            <w:noProof/>
          </w:rPr>
          <w:t>TEACHING COMMUNITY</w:t>
        </w:r>
        <w:r>
          <w:rPr>
            <w:noProof/>
            <w:webHidden/>
          </w:rPr>
          <w:tab/>
        </w:r>
        <w:r>
          <w:rPr>
            <w:noProof/>
            <w:webHidden/>
          </w:rPr>
          <w:fldChar w:fldCharType="begin"/>
        </w:r>
        <w:r>
          <w:rPr>
            <w:noProof/>
            <w:webHidden/>
          </w:rPr>
          <w:instrText xml:space="preserve"> PAGEREF _Toc209007045 \h </w:instrText>
        </w:r>
        <w:r>
          <w:rPr>
            <w:noProof/>
            <w:webHidden/>
          </w:rPr>
        </w:r>
        <w:r>
          <w:rPr>
            <w:noProof/>
            <w:webHidden/>
          </w:rPr>
          <w:fldChar w:fldCharType="separate"/>
        </w:r>
        <w:r>
          <w:rPr>
            <w:noProof/>
            <w:webHidden/>
          </w:rPr>
          <w:t>11</w:t>
        </w:r>
        <w:r>
          <w:rPr>
            <w:noProof/>
            <w:webHidden/>
          </w:rPr>
          <w:fldChar w:fldCharType="end"/>
        </w:r>
      </w:hyperlink>
    </w:p>
    <w:p w14:paraId="6452033F" w14:textId="2BBE8F47"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46" w:history="1">
        <w:r w:rsidRPr="00A817F5">
          <w:rPr>
            <w:rStyle w:val="Hyperlink"/>
            <w:noProof/>
          </w:rPr>
          <w:t>ARTICULATION AGREEMENT</w:t>
        </w:r>
        <w:r>
          <w:rPr>
            <w:noProof/>
            <w:webHidden/>
          </w:rPr>
          <w:tab/>
        </w:r>
        <w:r>
          <w:rPr>
            <w:noProof/>
            <w:webHidden/>
          </w:rPr>
          <w:fldChar w:fldCharType="begin"/>
        </w:r>
        <w:r>
          <w:rPr>
            <w:noProof/>
            <w:webHidden/>
          </w:rPr>
          <w:instrText xml:space="preserve"> PAGEREF _Toc209007046 \h </w:instrText>
        </w:r>
        <w:r>
          <w:rPr>
            <w:noProof/>
            <w:webHidden/>
          </w:rPr>
        </w:r>
        <w:r>
          <w:rPr>
            <w:noProof/>
            <w:webHidden/>
          </w:rPr>
          <w:fldChar w:fldCharType="separate"/>
        </w:r>
        <w:r>
          <w:rPr>
            <w:noProof/>
            <w:webHidden/>
          </w:rPr>
          <w:t>12</w:t>
        </w:r>
        <w:r>
          <w:rPr>
            <w:noProof/>
            <w:webHidden/>
          </w:rPr>
          <w:fldChar w:fldCharType="end"/>
        </w:r>
      </w:hyperlink>
    </w:p>
    <w:p w14:paraId="39538551" w14:textId="28EE22B5"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47" w:history="1">
        <w:r w:rsidRPr="00A817F5">
          <w:rPr>
            <w:rStyle w:val="Hyperlink"/>
            <w:noProof/>
          </w:rPr>
          <w:t>STUDENT CATALOG AND HANDBOOK</w:t>
        </w:r>
        <w:r>
          <w:rPr>
            <w:noProof/>
            <w:webHidden/>
          </w:rPr>
          <w:tab/>
        </w:r>
        <w:r>
          <w:rPr>
            <w:noProof/>
            <w:webHidden/>
          </w:rPr>
          <w:fldChar w:fldCharType="begin"/>
        </w:r>
        <w:r>
          <w:rPr>
            <w:noProof/>
            <w:webHidden/>
          </w:rPr>
          <w:instrText xml:space="preserve"> PAGEREF _Toc209007047 \h </w:instrText>
        </w:r>
        <w:r>
          <w:rPr>
            <w:noProof/>
            <w:webHidden/>
          </w:rPr>
        </w:r>
        <w:r>
          <w:rPr>
            <w:noProof/>
            <w:webHidden/>
          </w:rPr>
          <w:fldChar w:fldCharType="separate"/>
        </w:r>
        <w:r>
          <w:rPr>
            <w:noProof/>
            <w:webHidden/>
          </w:rPr>
          <w:t>12</w:t>
        </w:r>
        <w:r>
          <w:rPr>
            <w:noProof/>
            <w:webHidden/>
          </w:rPr>
          <w:fldChar w:fldCharType="end"/>
        </w:r>
      </w:hyperlink>
    </w:p>
    <w:p w14:paraId="542E50D0" w14:textId="32D517E4"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48" w:history="1">
        <w:r w:rsidRPr="00A817F5">
          <w:rPr>
            <w:rStyle w:val="Hyperlink"/>
            <w:noProof/>
          </w:rPr>
          <w:t>GENERAL INFORMATION</w:t>
        </w:r>
        <w:r>
          <w:rPr>
            <w:noProof/>
            <w:webHidden/>
          </w:rPr>
          <w:tab/>
        </w:r>
        <w:r>
          <w:rPr>
            <w:noProof/>
            <w:webHidden/>
          </w:rPr>
          <w:fldChar w:fldCharType="begin"/>
        </w:r>
        <w:r>
          <w:rPr>
            <w:noProof/>
            <w:webHidden/>
          </w:rPr>
          <w:instrText xml:space="preserve"> PAGEREF _Toc209007048 \h </w:instrText>
        </w:r>
        <w:r>
          <w:rPr>
            <w:noProof/>
            <w:webHidden/>
          </w:rPr>
        </w:r>
        <w:r>
          <w:rPr>
            <w:noProof/>
            <w:webHidden/>
          </w:rPr>
          <w:fldChar w:fldCharType="separate"/>
        </w:r>
        <w:r>
          <w:rPr>
            <w:noProof/>
            <w:webHidden/>
          </w:rPr>
          <w:t>13</w:t>
        </w:r>
        <w:r>
          <w:rPr>
            <w:noProof/>
            <w:webHidden/>
          </w:rPr>
          <w:fldChar w:fldCharType="end"/>
        </w:r>
      </w:hyperlink>
    </w:p>
    <w:p w14:paraId="0FDF13FB" w14:textId="573FF5C5" w:rsidR="006C33C3" w:rsidRDefault="006C33C3">
      <w:pPr>
        <w:pStyle w:val="TOC2"/>
        <w:tabs>
          <w:tab w:val="right" w:leader="dot" w:pos="10250"/>
        </w:tabs>
        <w:rPr>
          <w:smallCaps w:val="0"/>
          <w:noProof/>
          <w:kern w:val="2"/>
          <w:sz w:val="24"/>
          <w:szCs w:val="24"/>
          <w:lang w:eastAsia="en-US"/>
          <w14:ligatures w14:val="standardContextual"/>
        </w:rPr>
      </w:pPr>
      <w:hyperlink w:anchor="_Toc209007049" w:history="1">
        <w:r w:rsidRPr="00A817F5">
          <w:rPr>
            <w:rStyle w:val="Hyperlink"/>
            <w:noProof/>
          </w:rPr>
          <w:t>ADMISSIONS AND ENROLLMENT</w:t>
        </w:r>
        <w:r>
          <w:rPr>
            <w:noProof/>
            <w:webHidden/>
          </w:rPr>
          <w:tab/>
        </w:r>
        <w:r>
          <w:rPr>
            <w:noProof/>
            <w:webHidden/>
          </w:rPr>
          <w:fldChar w:fldCharType="begin"/>
        </w:r>
        <w:r>
          <w:rPr>
            <w:noProof/>
            <w:webHidden/>
          </w:rPr>
          <w:instrText xml:space="preserve"> PAGEREF _Toc209007049 \h </w:instrText>
        </w:r>
        <w:r>
          <w:rPr>
            <w:noProof/>
            <w:webHidden/>
          </w:rPr>
        </w:r>
        <w:r>
          <w:rPr>
            <w:noProof/>
            <w:webHidden/>
          </w:rPr>
          <w:fldChar w:fldCharType="separate"/>
        </w:r>
        <w:r>
          <w:rPr>
            <w:noProof/>
            <w:webHidden/>
          </w:rPr>
          <w:t>13</w:t>
        </w:r>
        <w:r>
          <w:rPr>
            <w:noProof/>
            <w:webHidden/>
          </w:rPr>
          <w:fldChar w:fldCharType="end"/>
        </w:r>
      </w:hyperlink>
    </w:p>
    <w:p w14:paraId="7C0E448B" w14:textId="49E3CE3C"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50" w:history="1">
        <w:r w:rsidRPr="00A817F5">
          <w:rPr>
            <w:rStyle w:val="Hyperlink"/>
            <w:noProof/>
          </w:rPr>
          <w:t>INSTRUCTIONAL DELIVERY</w:t>
        </w:r>
        <w:r>
          <w:rPr>
            <w:noProof/>
            <w:webHidden/>
          </w:rPr>
          <w:tab/>
        </w:r>
        <w:r>
          <w:rPr>
            <w:noProof/>
            <w:webHidden/>
          </w:rPr>
          <w:fldChar w:fldCharType="begin"/>
        </w:r>
        <w:r>
          <w:rPr>
            <w:noProof/>
            <w:webHidden/>
          </w:rPr>
          <w:instrText xml:space="preserve"> PAGEREF _Toc209007050 \h </w:instrText>
        </w:r>
        <w:r>
          <w:rPr>
            <w:noProof/>
            <w:webHidden/>
          </w:rPr>
        </w:r>
        <w:r>
          <w:rPr>
            <w:noProof/>
            <w:webHidden/>
          </w:rPr>
          <w:fldChar w:fldCharType="separate"/>
        </w:r>
        <w:r>
          <w:rPr>
            <w:noProof/>
            <w:webHidden/>
          </w:rPr>
          <w:t>15</w:t>
        </w:r>
        <w:r>
          <w:rPr>
            <w:noProof/>
            <w:webHidden/>
          </w:rPr>
          <w:fldChar w:fldCharType="end"/>
        </w:r>
      </w:hyperlink>
    </w:p>
    <w:p w14:paraId="4A6889D2" w14:textId="152D752C"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51" w:history="1">
        <w:r w:rsidRPr="00A817F5">
          <w:rPr>
            <w:rStyle w:val="Hyperlink"/>
            <w:noProof/>
          </w:rPr>
          <w:t>PROGRAM COMPOSITION</w:t>
        </w:r>
        <w:r>
          <w:rPr>
            <w:noProof/>
            <w:webHidden/>
          </w:rPr>
          <w:tab/>
        </w:r>
        <w:r>
          <w:rPr>
            <w:noProof/>
            <w:webHidden/>
          </w:rPr>
          <w:fldChar w:fldCharType="begin"/>
        </w:r>
        <w:r>
          <w:rPr>
            <w:noProof/>
            <w:webHidden/>
          </w:rPr>
          <w:instrText xml:space="preserve"> PAGEREF _Toc209007051 \h </w:instrText>
        </w:r>
        <w:r>
          <w:rPr>
            <w:noProof/>
            <w:webHidden/>
          </w:rPr>
        </w:r>
        <w:r>
          <w:rPr>
            <w:noProof/>
            <w:webHidden/>
          </w:rPr>
          <w:fldChar w:fldCharType="separate"/>
        </w:r>
        <w:r>
          <w:rPr>
            <w:noProof/>
            <w:webHidden/>
          </w:rPr>
          <w:t>15</w:t>
        </w:r>
        <w:r>
          <w:rPr>
            <w:noProof/>
            <w:webHidden/>
          </w:rPr>
          <w:fldChar w:fldCharType="end"/>
        </w:r>
      </w:hyperlink>
    </w:p>
    <w:p w14:paraId="277C2AC3" w14:textId="4D8A8C0B"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52" w:history="1">
        <w:r w:rsidRPr="00A817F5">
          <w:rPr>
            <w:rStyle w:val="Hyperlink"/>
            <w:noProof/>
          </w:rPr>
          <w:t>PROGRAM CANCELATION</w:t>
        </w:r>
        <w:r>
          <w:rPr>
            <w:noProof/>
            <w:webHidden/>
          </w:rPr>
          <w:tab/>
        </w:r>
        <w:r>
          <w:rPr>
            <w:noProof/>
            <w:webHidden/>
          </w:rPr>
          <w:fldChar w:fldCharType="begin"/>
        </w:r>
        <w:r>
          <w:rPr>
            <w:noProof/>
            <w:webHidden/>
          </w:rPr>
          <w:instrText xml:space="preserve"> PAGEREF _Toc209007052 \h </w:instrText>
        </w:r>
        <w:r>
          <w:rPr>
            <w:noProof/>
            <w:webHidden/>
          </w:rPr>
        </w:r>
        <w:r>
          <w:rPr>
            <w:noProof/>
            <w:webHidden/>
          </w:rPr>
          <w:fldChar w:fldCharType="separate"/>
        </w:r>
        <w:r>
          <w:rPr>
            <w:noProof/>
            <w:webHidden/>
          </w:rPr>
          <w:t>16</w:t>
        </w:r>
        <w:r>
          <w:rPr>
            <w:noProof/>
            <w:webHidden/>
          </w:rPr>
          <w:fldChar w:fldCharType="end"/>
        </w:r>
      </w:hyperlink>
    </w:p>
    <w:p w14:paraId="61813CC6" w14:textId="33BCE5F1"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53" w:history="1">
        <w:r w:rsidRPr="00A817F5">
          <w:rPr>
            <w:rStyle w:val="Hyperlink"/>
            <w:noProof/>
          </w:rPr>
          <w:t>STUDENT RIGHTS AND RESPONSIBILITIES</w:t>
        </w:r>
        <w:r>
          <w:rPr>
            <w:noProof/>
            <w:webHidden/>
          </w:rPr>
          <w:tab/>
        </w:r>
        <w:r>
          <w:rPr>
            <w:noProof/>
            <w:webHidden/>
          </w:rPr>
          <w:fldChar w:fldCharType="begin"/>
        </w:r>
        <w:r>
          <w:rPr>
            <w:noProof/>
            <w:webHidden/>
          </w:rPr>
          <w:instrText xml:space="preserve"> PAGEREF _Toc209007053 \h </w:instrText>
        </w:r>
        <w:r>
          <w:rPr>
            <w:noProof/>
            <w:webHidden/>
          </w:rPr>
        </w:r>
        <w:r>
          <w:rPr>
            <w:noProof/>
            <w:webHidden/>
          </w:rPr>
          <w:fldChar w:fldCharType="separate"/>
        </w:r>
        <w:r>
          <w:rPr>
            <w:noProof/>
            <w:webHidden/>
          </w:rPr>
          <w:t>16</w:t>
        </w:r>
        <w:r>
          <w:rPr>
            <w:noProof/>
            <w:webHidden/>
          </w:rPr>
          <w:fldChar w:fldCharType="end"/>
        </w:r>
      </w:hyperlink>
    </w:p>
    <w:p w14:paraId="36057223" w14:textId="3123E82A" w:rsidR="006C33C3" w:rsidRDefault="006C33C3">
      <w:pPr>
        <w:pStyle w:val="TOC2"/>
        <w:tabs>
          <w:tab w:val="right" w:leader="dot" w:pos="10250"/>
        </w:tabs>
        <w:rPr>
          <w:smallCaps w:val="0"/>
          <w:noProof/>
          <w:kern w:val="2"/>
          <w:sz w:val="24"/>
          <w:szCs w:val="24"/>
          <w:lang w:eastAsia="en-US"/>
          <w14:ligatures w14:val="standardContextual"/>
        </w:rPr>
      </w:pPr>
      <w:hyperlink w:anchor="_Toc209007054" w:history="1">
        <w:r w:rsidRPr="00A817F5">
          <w:rPr>
            <w:rStyle w:val="Hyperlink"/>
            <w:noProof/>
          </w:rPr>
          <w:t>INTRODUCTION TO RESPONSIBILITIES</w:t>
        </w:r>
        <w:r>
          <w:rPr>
            <w:noProof/>
            <w:webHidden/>
          </w:rPr>
          <w:tab/>
        </w:r>
        <w:r>
          <w:rPr>
            <w:noProof/>
            <w:webHidden/>
          </w:rPr>
          <w:fldChar w:fldCharType="begin"/>
        </w:r>
        <w:r>
          <w:rPr>
            <w:noProof/>
            <w:webHidden/>
          </w:rPr>
          <w:instrText xml:space="preserve"> PAGEREF _Toc209007054 \h </w:instrText>
        </w:r>
        <w:r>
          <w:rPr>
            <w:noProof/>
            <w:webHidden/>
          </w:rPr>
        </w:r>
        <w:r>
          <w:rPr>
            <w:noProof/>
            <w:webHidden/>
          </w:rPr>
          <w:fldChar w:fldCharType="separate"/>
        </w:r>
        <w:r>
          <w:rPr>
            <w:noProof/>
            <w:webHidden/>
          </w:rPr>
          <w:t>16</w:t>
        </w:r>
        <w:r>
          <w:rPr>
            <w:noProof/>
            <w:webHidden/>
          </w:rPr>
          <w:fldChar w:fldCharType="end"/>
        </w:r>
      </w:hyperlink>
    </w:p>
    <w:p w14:paraId="09F88C60" w14:textId="75168B1E" w:rsidR="006C33C3" w:rsidRDefault="006C33C3">
      <w:pPr>
        <w:pStyle w:val="TOC2"/>
        <w:tabs>
          <w:tab w:val="right" w:leader="dot" w:pos="10250"/>
        </w:tabs>
        <w:rPr>
          <w:smallCaps w:val="0"/>
          <w:noProof/>
          <w:kern w:val="2"/>
          <w:sz w:val="24"/>
          <w:szCs w:val="24"/>
          <w:lang w:eastAsia="en-US"/>
          <w14:ligatures w14:val="standardContextual"/>
        </w:rPr>
      </w:pPr>
      <w:hyperlink w:anchor="_Toc209007055" w:history="1">
        <w:r w:rsidRPr="00A817F5">
          <w:rPr>
            <w:rStyle w:val="Hyperlink"/>
            <w:noProof/>
          </w:rPr>
          <w:t>FAMILY EDUCATION RIGHTS AND PRIVACY ACT</w:t>
        </w:r>
        <w:r>
          <w:rPr>
            <w:noProof/>
            <w:webHidden/>
          </w:rPr>
          <w:tab/>
        </w:r>
        <w:r>
          <w:rPr>
            <w:noProof/>
            <w:webHidden/>
          </w:rPr>
          <w:fldChar w:fldCharType="begin"/>
        </w:r>
        <w:r>
          <w:rPr>
            <w:noProof/>
            <w:webHidden/>
          </w:rPr>
          <w:instrText xml:space="preserve"> PAGEREF _Toc209007055 \h </w:instrText>
        </w:r>
        <w:r>
          <w:rPr>
            <w:noProof/>
            <w:webHidden/>
          </w:rPr>
        </w:r>
        <w:r>
          <w:rPr>
            <w:noProof/>
            <w:webHidden/>
          </w:rPr>
          <w:fldChar w:fldCharType="separate"/>
        </w:r>
        <w:r>
          <w:rPr>
            <w:noProof/>
            <w:webHidden/>
          </w:rPr>
          <w:t>17</w:t>
        </w:r>
        <w:r>
          <w:rPr>
            <w:noProof/>
            <w:webHidden/>
          </w:rPr>
          <w:fldChar w:fldCharType="end"/>
        </w:r>
      </w:hyperlink>
    </w:p>
    <w:p w14:paraId="1F2DE252" w14:textId="4FE310D9" w:rsidR="006C33C3" w:rsidRDefault="006C33C3">
      <w:pPr>
        <w:pStyle w:val="TOC2"/>
        <w:tabs>
          <w:tab w:val="right" w:leader="dot" w:pos="10250"/>
        </w:tabs>
        <w:rPr>
          <w:smallCaps w:val="0"/>
          <w:noProof/>
          <w:kern w:val="2"/>
          <w:sz w:val="24"/>
          <w:szCs w:val="24"/>
          <w:lang w:eastAsia="en-US"/>
          <w14:ligatures w14:val="standardContextual"/>
        </w:rPr>
      </w:pPr>
      <w:hyperlink w:anchor="_Toc209007056" w:history="1">
        <w:r w:rsidRPr="00A817F5">
          <w:rPr>
            <w:rStyle w:val="Hyperlink"/>
            <w:noProof/>
          </w:rPr>
          <w:t>DIRECTORY INFORMATION</w:t>
        </w:r>
        <w:r>
          <w:rPr>
            <w:noProof/>
            <w:webHidden/>
          </w:rPr>
          <w:tab/>
        </w:r>
        <w:r>
          <w:rPr>
            <w:noProof/>
            <w:webHidden/>
          </w:rPr>
          <w:fldChar w:fldCharType="begin"/>
        </w:r>
        <w:r>
          <w:rPr>
            <w:noProof/>
            <w:webHidden/>
          </w:rPr>
          <w:instrText xml:space="preserve"> PAGEREF _Toc209007056 \h </w:instrText>
        </w:r>
        <w:r>
          <w:rPr>
            <w:noProof/>
            <w:webHidden/>
          </w:rPr>
        </w:r>
        <w:r>
          <w:rPr>
            <w:noProof/>
            <w:webHidden/>
          </w:rPr>
          <w:fldChar w:fldCharType="separate"/>
        </w:r>
        <w:r>
          <w:rPr>
            <w:noProof/>
            <w:webHidden/>
          </w:rPr>
          <w:t>17</w:t>
        </w:r>
        <w:r>
          <w:rPr>
            <w:noProof/>
            <w:webHidden/>
          </w:rPr>
          <w:fldChar w:fldCharType="end"/>
        </w:r>
      </w:hyperlink>
    </w:p>
    <w:p w14:paraId="3E50140B" w14:textId="058D2D0D" w:rsidR="006C33C3" w:rsidRDefault="006C33C3">
      <w:pPr>
        <w:pStyle w:val="TOC2"/>
        <w:tabs>
          <w:tab w:val="right" w:leader="dot" w:pos="10250"/>
        </w:tabs>
        <w:rPr>
          <w:smallCaps w:val="0"/>
          <w:noProof/>
          <w:kern w:val="2"/>
          <w:sz w:val="24"/>
          <w:szCs w:val="24"/>
          <w:lang w:eastAsia="en-US"/>
          <w14:ligatures w14:val="standardContextual"/>
        </w:rPr>
      </w:pPr>
      <w:hyperlink w:anchor="_Toc209007057" w:history="1">
        <w:r w:rsidRPr="00A817F5">
          <w:rPr>
            <w:rStyle w:val="Hyperlink"/>
            <w:noProof/>
          </w:rPr>
          <w:t>PRIVACY POLICY</w:t>
        </w:r>
        <w:r>
          <w:rPr>
            <w:noProof/>
            <w:webHidden/>
          </w:rPr>
          <w:tab/>
        </w:r>
        <w:r>
          <w:rPr>
            <w:noProof/>
            <w:webHidden/>
          </w:rPr>
          <w:fldChar w:fldCharType="begin"/>
        </w:r>
        <w:r>
          <w:rPr>
            <w:noProof/>
            <w:webHidden/>
          </w:rPr>
          <w:instrText xml:space="preserve"> PAGEREF _Toc209007057 \h </w:instrText>
        </w:r>
        <w:r>
          <w:rPr>
            <w:noProof/>
            <w:webHidden/>
          </w:rPr>
        </w:r>
        <w:r>
          <w:rPr>
            <w:noProof/>
            <w:webHidden/>
          </w:rPr>
          <w:fldChar w:fldCharType="separate"/>
        </w:r>
        <w:r>
          <w:rPr>
            <w:noProof/>
            <w:webHidden/>
          </w:rPr>
          <w:t>17</w:t>
        </w:r>
        <w:r>
          <w:rPr>
            <w:noProof/>
            <w:webHidden/>
          </w:rPr>
          <w:fldChar w:fldCharType="end"/>
        </w:r>
      </w:hyperlink>
    </w:p>
    <w:p w14:paraId="211DC2F0" w14:textId="47EAB8DE" w:rsidR="006C33C3" w:rsidRDefault="006C33C3">
      <w:pPr>
        <w:pStyle w:val="TOC2"/>
        <w:tabs>
          <w:tab w:val="right" w:leader="dot" w:pos="10250"/>
        </w:tabs>
        <w:rPr>
          <w:smallCaps w:val="0"/>
          <w:noProof/>
          <w:kern w:val="2"/>
          <w:sz w:val="24"/>
          <w:szCs w:val="24"/>
          <w:lang w:eastAsia="en-US"/>
          <w14:ligatures w14:val="standardContextual"/>
        </w:rPr>
      </w:pPr>
      <w:hyperlink w:anchor="_Toc209007058" w:history="1">
        <w:r w:rsidRPr="00A817F5">
          <w:rPr>
            <w:rStyle w:val="Hyperlink"/>
            <w:noProof/>
          </w:rPr>
          <w:t>CONFIDENTIALITY AND ACCESS TO STUDENT RECORDS</w:t>
        </w:r>
        <w:r>
          <w:rPr>
            <w:noProof/>
            <w:webHidden/>
          </w:rPr>
          <w:tab/>
        </w:r>
        <w:r>
          <w:rPr>
            <w:noProof/>
            <w:webHidden/>
          </w:rPr>
          <w:fldChar w:fldCharType="begin"/>
        </w:r>
        <w:r>
          <w:rPr>
            <w:noProof/>
            <w:webHidden/>
          </w:rPr>
          <w:instrText xml:space="preserve"> PAGEREF _Toc209007058 \h </w:instrText>
        </w:r>
        <w:r>
          <w:rPr>
            <w:noProof/>
            <w:webHidden/>
          </w:rPr>
        </w:r>
        <w:r>
          <w:rPr>
            <w:noProof/>
            <w:webHidden/>
          </w:rPr>
          <w:fldChar w:fldCharType="separate"/>
        </w:r>
        <w:r>
          <w:rPr>
            <w:noProof/>
            <w:webHidden/>
          </w:rPr>
          <w:t>18</w:t>
        </w:r>
        <w:r>
          <w:rPr>
            <w:noProof/>
            <w:webHidden/>
          </w:rPr>
          <w:fldChar w:fldCharType="end"/>
        </w:r>
      </w:hyperlink>
    </w:p>
    <w:p w14:paraId="0DCC3BF8" w14:textId="5D3A6249" w:rsidR="006C33C3" w:rsidRDefault="006C33C3">
      <w:pPr>
        <w:pStyle w:val="TOC2"/>
        <w:tabs>
          <w:tab w:val="right" w:leader="dot" w:pos="10250"/>
        </w:tabs>
        <w:rPr>
          <w:smallCaps w:val="0"/>
          <w:noProof/>
          <w:kern w:val="2"/>
          <w:sz w:val="24"/>
          <w:szCs w:val="24"/>
          <w:lang w:eastAsia="en-US"/>
          <w14:ligatures w14:val="standardContextual"/>
        </w:rPr>
      </w:pPr>
      <w:hyperlink w:anchor="_Toc209007059" w:history="1">
        <w:r w:rsidRPr="00A817F5">
          <w:rPr>
            <w:rStyle w:val="Hyperlink"/>
            <w:noProof/>
          </w:rPr>
          <w:t>TRANSCRIPTS</w:t>
        </w:r>
        <w:r>
          <w:rPr>
            <w:noProof/>
            <w:webHidden/>
          </w:rPr>
          <w:tab/>
        </w:r>
        <w:r>
          <w:rPr>
            <w:noProof/>
            <w:webHidden/>
          </w:rPr>
          <w:fldChar w:fldCharType="begin"/>
        </w:r>
        <w:r>
          <w:rPr>
            <w:noProof/>
            <w:webHidden/>
          </w:rPr>
          <w:instrText xml:space="preserve"> PAGEREF _Toc209007059 \h </w:instrText>
        </w:r>
        <w:r>
          <w:rPr>
            <w:noProof/>
            <w:webHidden/>
          </w:rPr>
        </w:r>
        <w:r>
          <w:rPr>
            <w:noProof/>
            <w:webHidden/>
          </w:rPr>
          <w:fldChar w:fldCharType="separate"/>
        </w:r>
        <w:r>
          <w:rPr>
            <w:noProof/>
            <w:webHidden/>
          </w:rPr>
          <w:t>18</w:t>
        </w:r>
        <w:r>
          <w:rPr>
            <w:noProof/>
            <w:webHidden/>
          </w:rPr>
          <w:fldChar w:fldCharType="end"/>
        </w:r>
      </w:hyperlink>
    </w:p>
    <w:p w14:paraId="6F255735" w14:textId="69DA01D4" w:rsidR="006C33C3" w:rsidRDefault="006C33C3">
      <w:pPr>
        <w:pStyle w:val="TOC2"/>
        <w:tabs>
          <w:tab w:val="right" w:leader="dot" w:pos="10250"/>
        </w:tabs>
        <w:rPr>
          <w:smallCaps w:val="0"/>
          <w:noProof/>
          <w:kern w:val="2"/>
          <w:sz w:val="24"/>
          <w:szCs w:val="24"/>
          <w:lang w:eastAsia="en-US"/>
          <w14:ligatures w14:val="standardContextual"/>
        </w:rPr>
      </w:pPr>
      <w:hyperlink w:anchor="_Toc209007060" w:history="1">
        <w:r w:rsidRPr="00A817F5">
          <w:rPr>
            <w:rStyle w:val="Hyperlink"/>
            <w:noProof/>
          </w:rPr>
          <w:t>NAME, ADDRESS or EMAIL CHANGES</w:t>
        </w:r>
        <w:r>
          <w:rPr>
            <w:noProof/>
            <w:webHidden/>
          </w:rPr>
          <w:tab/>
        </w:r>
        <w:r>
          <w:rPr>
            <w:noProof/>
            <w:webHidden/>
          </w:rPr>
          <w:fldChar w:fldCharType="begin"/>
        </w:r>
        <w:r>
          <w:rPr>
            <w:noProof/>
            <w:webHidden/>
          </w:rPr>
          <w:instrText xml:space="preserve"> PAGEREF _Toc209007060 \h </w:instrText>
        </w:r>
        <w:r>
          <w:rPr>
            <w:noProof/>
            <w:webHidden/>
          </w:rPr>
        </w:r>
        <w:r>
          <w:rPr>
            <w:noProof/>
            <w:webHidden/>
          </w:rPr>
          <w:fldChar w:fldCharType="separate"/>
        </w:r>
        <w:r>
          <w:rPr>
            <w:noProof/>
            <w:webHidden/>
          </w:rPr>
          <w:t>18</w:t>
        </w:r>
        <w:r>
          <w:rPr>
            <w:noProof/>
            <w:webHidden/>
          </w:rPr>
          <w:fldChar w:fldCharType="end"/>
        </w:r>
      </w:hyperlink>
    </w:p>
    <w:p w14:paraId="068F7C5A" w14:textId="69FDB85D"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61" w:history="1">
        <w:r w:rsidRPr="00A817F5">
          <w:rPr>
            <w:rStyle w:val="Hyperlink"/>
            <w:noProof/>
          </w:rPr>
          <w:t>ACADEMIC GUIDELINES</w:t>
        </w:r>
        <w:r>
          <w:rPr>
            <w:noProof/>
            <w:webHidden/>
          </w:rPr>
          <w:tab/>
        </w:r>
        <w:r>
          <w:rPr>
            <w:noProof/>
            <w:webHidden/>
          </w:rPr>
          <w:fldChar w:fldCharType="begin"/>
        </w:r>
        <w:r>
          <w:rPr>
            <w:noProof/>
            <w:webHidden/>
          </w:rPr>
          <w:instrText xml:space="preserve"> PAGEREF _Toc209007061 \h </w:instrText>
        </w:r>
        <w:r>
          <w:rPr>
            <w:noProof/>
            <w:webHidden/>
          </w:rPr>
        </w:r>
        <w:r>
          <w:rPr>
            <w:noProof/>
            <w:webHidden/>
          </w:rPr>
          <w:fldChar w:fldCharType="separate"/>
        </w:r>
        <w:r>
          <w:rPr>
            <w:noProof/>
            <w:webHidden/>
          </w:rPr>
          <w:t>18</w:t>
        </w:r>
        <w:r>
          <w:rPr>
            <w:noProof/>
            <w:webHidden/>
          </w:rPr>
          <w:fldChar w:fldCharType="end"/>
        </w:r>
      </w:hyperlink>
    </w:p>
    <w:p w14:paraId="49A231FB" w14:textId="41A8E76E" w:rsidR="006C33C3" w:rsidRDefault="006C33C3">
      <w:pPr>
        <w:pStyle w:val="TOC2"/>
        <w:tabs>
          <w:tab w:val="right" w:leader="dot" w:pos="10250"/>
        </w:tabs>
        <w:rPr>
          <w:smallCaps w:val="0"/>
          <w:noProof/>
          <w:kern w:val="2"/>
          <w:sz w:val="24"/>
          <w:szCs w:val="24"/>
          <w:lang w:eastAsia="en-US"/>
          <w14:ligatures w14:val="standardContextual"/>
        </w:rPr>
      </w:pPr>
      <w:hyperlink w:anchor="_Toc209007062" w:history="1">
        <w:r w:rsidRPr="00A817F5">
          <w:rPr>
            <w:rStyle w:val="Hyperlink"/>
            <w:noProof/>
          </w:rPr>
          <w:t>ATTENDANCE</w:t>
        </w:r>
        <w:r>
          <w:rPr>
            <w:noProof/>
            <w:webHidden/>
          </w:rPr>
          <w:tab/>
        </w:r>
        <w:r>
          <w:rPr>
            <w:noProof/>
            <w:webHidden/>
          </w:rPr>
          <w:fldChar w:fldCharType="begin"/>
        </w:r>
        <w:r>
          <w:rPr>
            <w:noProof/>
            <w:webHidden/>
          </w:rPr>
          <w:instrText xml:space="preserve"> PAGEREF _Toc209007062 \h </w:instrText>
        </w:r>
        <w:r>
          <w:rPr>
            <w:noProof/>
            <w:webHidden/>
          </w:rPr>
        </w:r>
        <w:r>
          <w:rPr>
            <w:noProof/>
            <w:webHidden/>
          </w:rPr>
          <w:fldChar w:fldCharType="separate"/>
        </w:r>
        <w:r>
          <w:rPr>
            <w:noProof/>
            <w:webHidden/>
          </w:rPr>
          <w:t>18</w:t>
        </w:r>
        <w:r>
          <w:rPr>
            <w:noProof/>
            <w:webHidden/>
          </w:rPr>
          <w:fldChar w:fldCharType="end"/>
        </w:r>
      </w:hyperlink>
    </w:p>
    <w:p w14:paraId="6E64473E" w14:textId="6A2C3809" w:rsidR="006C33C3" w:rsidRDefault="006C33C3">
      <w:pPr>
        <w:pStyle w:val="TOC2"/>
        <w:tabs>
          <w:tab w:val="right" w:leader="dot" w:pos="10250"/>
        </w:tabs>
        <w:rPr>
          <w:smallCaps w:val="0"/>
          <w:noProof/>
          <w:kern w:val="2"/>
          <w:sz w:val="24"/>
          <w:szCs w:val="24"/>
          <w:lang w:eastAsia="en-US"/>
          <w14:ligatures w14:val="standardContextual"/>
        </w:rPr>
      </w:pPr>
      <w:hyperlink w:anchor="_Toc209007063" w:history="1">
        <w:r w:rsidRPr="00A817F5">
          <w:rPr>
            <w:rStyle w:val="Hyperlink"/>
            <w:noProof/>
          </w:rPr>
          <w:t>GRADING AND EVALUATION</w:t>
        </w:r>
        <w:r>
          <w:rPr>
            <w:noProof/>
            <w:webHidden/>
          </w:rPr>
          <w:tab/>
        </w:r>
        <w:r>
          <w:rPr>
            <w:noProof/>
            <w:webHidden/>
          </w:rPr>
          <w:fldChar w:fldCharType="begin"/>
        </w:r>
        <w:r>
          <w:rPr>
            <w:noProof/>
            <w:webHidden/>
          </w:rPr>
          <w:instrText xml:space="preserve"> PAGEREF _Toc209007063 \h </w:instrText>
        </w:r>
        <w:r>
          <w:rPr>
            <w:noProof/>
            <w:webHidden/>
          </w:rPr>
        </w:r>
        <w:r>
          <w:rPr>
            <w:noProof/>
            <w:webHidden/>
          </w:rPr>
          <w:fldChar w:fldCharType="separate"/>
        </w:r>
        <w:r>
          <w:rPr>
            <w:noProof/>
            <w:webHidden/>
          </w:rPr>
          <w:t>19</w:t>
        </w:r>
        <w:r>
          <w:rPr>
            <w:noProof/>
            <w:webHidden/>
          </w:rPr>
          <w:fldChar w:fldCharType="end"/>
        </w:r>
      </w:hyperlink>
    </w:p>
    <w:p w14:paraId="180E064B" w14:textId="5A5083FD" w:rsidR="006C33C3" w:rsidRDefault="006C33C3">
      <w:pPr>
        <w:pStyle w:val="TOC2"/>
        <w:tabs>
          <w:tab w:val="right" w:leader="dot" w:pos="10250"/>
        </w:tabs>
        <w:rPr>
          <w:smallCaps w:val="0"/>
          <w:noProof/>
          <w:kern w:val="2"/>
          <w:sz w:val="24"/>
          <w:szCs w:val="24"/>
          <w:lang w:eastAsia="en-US"/>
          <w14:ligatures w14:val="standardContextual"/>
        </w:rPr>
      </w:pPr>
      <w:hyperlink w:anchor="_Toc209007064" w:history="1">
        <w:r w:rsidRPr="00A817F5">
          <w:rPr>
            <w:rStyle w:val="Hyperlink"/>
            <w:noProof/>
          </w:rPr>
          <w:t>COURSE COMPLETION</w:t>
        </w:r>
        <w:r>
          <w:rPr>
            <w:noProof/>
            <w:webHidden/>
          </w:rPr>
          <w:tab/>
        </w:r>
        <w:r>
          <w:rPr>
            <w:noProof/>
            <w:webHidden/>
          </w:rPr>
          <w:fldChar w:fldCharType="begin"/>
        </w:r>
        <w:r>
          <w:rPr>
            <w:noProof/>
            <w:webHidden/>
          </w:rPr>
          <w:instrText xml:space="preserve"> PAGEREF _Toc209007064 \h </w:instrText>
        </w:r>
        <w:r>
          <w:rPr>
            <w:noProof/>
            <w:webHidden/>
          </w:rPr>
        </w:r>
        <w:r>
          <w:rPr>
            <w:noProof/>
            <w:webHidden/>
          </w:rPr>
          <w:fldChar w:fldCharType="separate"/>
        </w:r>
        <w:r>
          <w:rPr>
            <w:noProof/>
            <w:webHidden/>
          </w:rPr>
          <w:t>19</w:t>
        </w:r>
        <w:r>
          <w:rPr>
            <w:noProof/>
            <w:webHidden/>
          </w:rPr>
          <w:fldChar w:fldCharType="end"/>
        </w:r>
      </w:hyperlink>
    </w:p>
    <w:p w14:paraId="6D142CF5" w14:textId="20F815B2" w:rsidR="006C33C3" w:rsidRDefault="006C33C3">
      <w:pPr>
        <w:pStyle w:val="TOC2"/>
        <w:tabs>
          <w:tab w:val="right" w:leader="dot" w:pos="10250"/>
        </w:tabs>
        <w:rPr>
          <w:smallCaps w:val="0"/>
          <w:noProof/>
          <w:kern w:val="2"/>
          <w:sz w:val="24"/>
          <w:szCs w:val="24"/>
          <w:lang w:eastAsia="en-US"/>
          <w14:ligatures w14:val="standardContextual"/>
        </w:rPr>
      </w:pPr>
      <w:hyperlink w:anchor="_Toc209007065" w:history="1">
        <w:r w:rsidRPr="00A817F5">
          <w:rPr>
            <w:rStyle w:val="Hyperlink"/>
            <w:noProof/>
          </w:rPr>
          <w:t>WITHDRAWAL</w:t>
        </w:r>
        <w:r>
          <w:rPr>
            <w:noProof/>
            <w:webHidden/>
          </w:rPr>
          <w:tab/>
        </w:r>
        <w:r>
          <w:rPr>
            <w:noProof/>
            <w:webHidden/>
          </w:rPr>
          <w:fldChar w:fldCharType="begin"/>
        </w:r>
        <w:r>
          <w:rPr>
            <w:noProof/>
            <w:webHidden/>
          </w:rPr>
          <w:instrText xml:space="preserve"> PAGEREF _Toc209007065 \h </w:instrText>
        </w:r>
        <w:r>
          <w:rPr>
            <w:noProof/>
            <w:webHidden/>
          </w:rPr>
        </w:r>
        <w:r>
          <w:rPr>
            <w:noProof/>
            <w:webHidden/>
          </w:rPr>
          <w:fldChar w:fldCharType="separate"/>
        </w:r>
        <w:r>
          <w:rPr>
            <w:noProof/>
            <w:webHidden/>
          </w:rPr>
          <w:t>20</w:t>
        </w:r>
        <w:r>
          <w:rPr>
            <w:noProof/>
            <w:webHidden/>
          </w:rPr>
          <w:fldChar w:fldCharType="end"/>
        </w:r>
      </w:hyperlink>
    </w:p>
    <w:p w14:paraId="3A0D984F" w14:textId="06065276" w:rsidR="006C33C3" w:rsidRDefault="006C33C3">
      <w:pPr>
        <w:pStyle w:val="TOC2"/>
        <w:tabs>
          <w:tab w:val="right" w:leader="dot" w:pos="10250"/>
        </w:tabs>
        <w:rPr>
          <w:smallCaps w:val="0"/>
          <w:noProof/>
          <w:kern w:val="2"/>
          <w:sz w:val="24"/>
          <w:szCs w:val="24"/>
          <w:lang w:eastAsia="en-US"/>
          <w14:ligatures w14:val="standardContextual"/>
        </w:rPr>
      </w:pPr>
      <w:hyperlink w:anchor="_Toc209007066" w:history="1">
        <w:r w:rsidRPr="00A817F5">
          <w:rPr>
            <w:rStyle w:val="Hyperlink"/>
            <w:noProof/>
          </w:rPr>
          <w:t>REFUNDS UPON WITHDRAWAL</w:t>
        </w:r>
        <w:r>
          <w:rPr>
            <w:noProof/>
            <w:webHidden/>
          </w:rPr>
          <w:tab/>
        </w:r>
        <w:r>
          <w:rPr>
            <w:noProof/>
            <w:webHidden/>
          </w:rPr>
          <w:fldChar w:fldCharType="begin"/>
        </w:r>
        <w:r>
          <w:rPr>
            <w:noProof/>
            <w:webHidden/>
          </w:rPr>
          <w:instrText xml:space="preserve"> PAGEREF _Toc209007066 \h </w:instrText>
        </w:r>
        <w:r>
          <w:rPr>
            <w:noProof/>
            <w:webHidden/>
          </w:rPr>
        </w:r>
        <w:r>
          <w:rPr>
            <w:noProof/>
            <w:webHidden/>
          </w:rPr>
          <w:fldChar w:fldCharType="separate"/>
        </w:r>
        <w:r>
          <w:rPr>
            <w:noProof/>
            <w:webHidden/>
          </w:rPr>
          <w:t>20</w:t>
        </w:r>
        <w:r>
          <w:rPr>
            <w:noProof/>
            <w:webHidden/>
          </w:rPr>
          <w:fldChar w:fldCharType="end"/>
        </w:r>
      </w:hyperlink>
    </w:p>
    <w:p w14:paraId="3698D85B" w14:textId="0AB18356" w:rsidR="006C33C3" w:rsidRDefault="006C33C3">
      <w:pPr>
        <w:pStyle w:val="TOC2"/>
        <w:tabs>
          <w:tab w:val="right" w:leader="dot" w:pos="10250"/>
        </w:tabs>
        <w:rPr>
          <w:smallCaps w:val="0"/>
          <w:noProof/>
          <w:kern w:val="2"/>
          <w:sz w:val="24"/>
          <w:szCs w:val="24"/>
          <w:lang w:eastAsia="en-US"/>
          <w14:ligatures w14:val="standardContextual"/>
        </w:rPr>
      </w:pPr>
      <w:hyperlink w:anchor="_Toc209007067" w:history="1">
        <w:r w:rsidRPr="00A817F5">
          <w:rPr>
            <w:rStyle w:val="Hyperlink"/>
            <w:noProof/>
          </w:rPr>
          <w:t>RE-ENROLLMENT</w:t>
        </w:r>
        <w:r>
          <w:rPr>
            <w:noProof/>
            <w:webHidden/>
          </w:rPr>
          <w:tab/>
        </w:r>
        <w:r>
          <w:rPr>
            <w:noProof/>
            <w:webHidden/>
          </w:rPr>
          <w:fldChar w:fldCharType="begin"/>
        </w:r>
        <w:r>
          <w:rPr>
            <w:noProof/>
            <w:webHidden/>
          </w:rPr>
          <w:instrText xml:space="preserve"> PAGEREF _Toc209007067 \h </w:instrText>
        </w:r>
        <w:r>
          <w:rPr>
            <w:noProof/>
            <w:webHidden/>
          </w:rPr>
        </w:r>
        <w:r>
          <w:rPr>
            <w:noProof/>
            <w:webHidden/>
          </w:rPr>
          <w:fldChar w:fldCharType="separate"/>
        </w:r>
        <w:r>
          <w:rPr>
            <w:noProof/>
            <w:webHidden/>
          </w:rPr>
          <w:t>21</w:t>
        </w:r>
        <w:r>
          <w:rPr>
            <w:noProof/>
            <w:webHidden/>
          </w:rPr>
          <w:fldChar w:fldCharType="end"/>
        </w:r>
      </w:hyperlink>
    </w:p>
    <w:p w14:paraId="20B0E3BE" w14:textId="6E2B1065" w:rsidR="006C33C3" w:rsidRDefault="006C33C3">
      <w:pPr>
        <w:pStyle w:val="TOC2"/>
        <w:tabs>
          <w:tab w:val="right" w:leader="dot" w:pos="10250"/>
        </w:tabs>
        <w:rPr>
          <w:smallCaps w:val="0"/>
          <w:noProof/>
          <w:kern w:val="2"/>
          <w:sz w:val="24"/>
          <w:szCs w:val="24"/>
          <w:lang w:eastAsia="en-US"/>
          <w14:ligatures w14:val="standardContextual"/>
        </w:rPr>
      </w:pPr>
      <w:hyperlink w:anchor="_Toc209007068" w:history="1">
        <w:r w:rsidRPr="00A817F5">
          <w:rPr>
            <w:rStyle w:val="Hyperlink"/>
            <w:noProof/>
          </w:rPr>
          <w:t>PROGRAM COMPLETION</w:t>
        </w:r>
        <w:r>
          <w:rPr>
            <w:noProof/>
            <w:webHidden/>
          </w:rPr>
          <w:tab/>
        </w:r>
        <w:r>
          <w:rPr>
            <w:noProof/>
            <w:webHidden/>
          </w:rPr>
          <w:fldChar w:fldCharType="begin"/>
        </w:r>
        <w:r>
          <w:rPr>
            <w:noProof/>
            <w:webHidden/>
          </w:rPr>
          <w:instrText xml:space="preserve"> PAGEREF _Toc209007068 \h </w:instrText>
        </w:r>
        <w:r>
          <w:rPr>
            <w:noProof/>
            <w:webHidden/>
          </w:rPr>
        </w:r>
        <w:r>
          <w:rPr>
            <w:noProof/>
            <w:webHidden/>
          </w:rPr>
          <w:fldChar w:fldCharType="separate"/>
        </w:r>
        <w:r>
          <w:rPr>
            <w:noProof/>
            <w:webHidden/>
          </w:rPr>
          <w:t>21</w:t>
        </w:r>
        <w:r>
          <w:rPr>
            <w:noProof/>
            <w:webHidden/>
          </w:rPr>
          <w:fldChar w:fldCharType="end"/>
        </w:r>
      </w:hyperlink>
    </w:p>
    <w:p w14:paraId="3D1DAAD8" w14:textId="5A3022AA" w:rsidR="006C33C3" w:rsidRDefault="006C33C3">
      <w:pPr>
        <w:pStyle w:val="TOC2"/>
        <w:tabs>
          <w:tab w:val="right" w:leader="dot" w:pos="10250"/>
        </w:tabs>
        <w:rPr>
          <w:smallCaps w:val="0"/>
          <w:noProof/>
          <w:kern w:val="2"/>
          <w:sz w:val="24"/>
          <w:szCs w:val="24"/>
          <w:lang w:eastAsia="en-US"/>
          <w14:ligatures w14:val="standardContextual"/>
        </w:rPr>
      </w:pPr>
      <w:hyperlink w:anchor="_Toc209007069" w:history="1">
        <w:r w:rsidRPr="00A817F5">
          <w:rPr>
            <w:rStyle w:val="Hyperlink"/>
            <w:noProof/>
          </w:rPr>
          <w:t>COMPUTER REQUIREMENTS</w:t>
        </w:r>
        <w:r>
          <w:rPr>
            <w:noProof/>
            <w:webHidden/>
          </w:rPr>
          <w:tab/>
        </w:r>
        <w:r>
          <w:rPr>
            <w:noProof/>
            <w:webHidden/>
          </w:rPr>
          <w:fldChar w:fldCharType="begin"/>
        </w:r>
        <w:r>
          <w:rPr>
            <w:noProof/>
            <w:webHidden/>
          </w:rPr>
          <w:instrText xml:space="preserve"> PAGEREF _Toc209007069 \h </w:instrText>
        </w:r>
        <w:r>
          <w:rPr>
            <w:noProof/>
            <w:webHidden/>
          </w:rPr>
        </w:r>
        <w:r>
          <w:rPr>
            <w:noProof/>
            <w:webHidden/>
          </w:rPr>
          <w:fldChar w:fldCharType="separate"/>
        </w:r>
        <w:r>
          <w:rPr>
            <w:noProof/>
            <w:webHidden/>
          </w:rPr>
          <w:t>21</w:t>
        </w:r>
        <w:r>
          <w:rPr>
            <w:noProof/>
            <w:webHidden/>
          </w:rPr>
          <w:fldChar w:fldCharType="end"/>
        </w:r>
      </w:hyperlink>
    </w:p>
    <w:p w14:paraId="362FEA80" w14:textId="6085A9E6"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70" w:history="1">
        <w:r w:rsidRPr="00A817F5">
          <w:rPr>
            <w:rStyle w:val="Hyperlink"/>
            <w:noProof/>
          </w:rPr>
          <w:t>POLICIES AND PROCEDURES</w:t>
        </w:r>
        <w:r>
          <w:rPr>
            <w:noProof/>
            <w:webHidden/>
          </w:rPr>
          <w:tab/>
        </w:r>
        <w:r>
          <w:rPr>
            <w:noProof/>
            <w:webHidden/>
          </w:rPr>
          <w:fldChar w:fldCharType="begin"/>
        </w:r>
        <w:r>
          <w:rPr>
            <w:noProof/>
            <w:webHidden/>
          </w:rPr>
          <w:instrText xml:space="preserve"> PAGEREF _Toc209007070 \h </w:instrText>
        </w:r>
        <w:r>
          <w:rPr>
            <w:noProof/>
            <w:webHidden/>
          </w:rPr>
        </w:r>
        <w:r>
          <w:rPr>
            <w:noProof/>
            <w:webHidden/>
          </w:rPr>
          <w:fldChar w:fldCharType="separate"/>
        </w:r>
        <w:r>
          <w:rPr>
            <w:noProof/>
            <w:webHidden/>
          </w:rPr>
          <w:t>23</w:t>
        </w:r>
        <w:r>
          <w:rPr>
            <w:noProof/>
            <w:webHidden/>
          </w:rPr>
          <w:fldChar w:fldCharType="end"/>
        </w:r>
      </w:hyperlink>
    </w:p>
    <w:p w14:paraId="6743F5A8" w14:textId="0F67EE19" w:rsidR="006C33C3" w:rsidRDefault="006C33C3">
      <w:pPr>
        <w:pStyle w:val="TOC2"/>
        <w:tabs>
          <w:tab w:val="right" w:leader="dot" w:pos="10250"/>
        </w:tabs>
        <w:rPr>
          <w:smallCaps w:val="0"/>
          <w:noProof/>
          <w:kern w:val="2"/>
          <w:sz w:val="24"/>
          <w:szCs w:val="24"/>
          <w:lang w:eastAsia="en-US"/>
          <w14:ligatures w14:val="standardContextual"/>
        </w:rPr>
      </w:pPr>
      <w:hyperlink w:anchor="_Toc209007071" w:history="1">
        <w:r w:rsidRPr="00A817F5">
          <w:rPr>
            <w:rStyle w:val="Hyperlink"/>
            <w:noProof/>
          </w:rPr>
          <w:t>ETHICAL STANDARDS</w:t>
        </w:r>
        <w:r>
          <w:rPr>
            <w:noProof/>
            <w:webHidden/>
          </w:rPr>
          <w:tab/>
        </w:r>
        <w:r>
          <w:rPr>
            <w:noProof/>
            <w:webHidden/>
          </w:rPr>
          <w:fldChar w:fldCharType="begin"/>
        </w:r>
        <w:r>
          <w:rPr>
            <w:noProof/>
            <w:webHidden/>
          </w:rPr>
          <w:instrText xml:space="preserve"> PAGEREF _Toc209007071 \h </w:instrText>
        </w:r>
        <w:r>
          <w:rPr>
            <w:noProof/>
            <w:webHidden/>
          </w:rPr>
        </w:r>
        <w:r>
          <w:rPr>
            <w:noProof/>
            <w:webHidden/>
          </w:rPr>
          <w:fldChar w:fldCharType="separate"/>
        </w:r>
        <w:r>
          <w:rPr>
            <w:noProof/>
            <w:webHidden/>
          </w:rPr>
          <w:t>23</w:t>
        </w:r>
        <w:r>
          <w:rPr>
            <w:noProof/>
            <w:webHidden/>
          </w:rPr>
          <w:fldChar w:fldCharType="end"/>
        </w:r>
      </w:hyperlink>
    </w:p>
    <w:p w14:paraId="353420F9" w14:textId="48E42144" w:rsidR="006C33C3" w:rsidRDefault="006C33C3">
      <w:pPr>
        <w:pStyle w:val="TOC2"/>
        <w:tabs>
          <w:tab w:val="right" w:leader="dot" w:pos="10250"/>
        </w:tabs>
        <w:rPr>
          <w:smallCaps w:val="0"/>
          <w:noProof/>
          <w:kern w:val="2"/>
          <w:sz w:val="24"/>
          <w:szCs w:val="24"/>
          <w:lang w:eastAsia="en-US"/>
          <w14:ligatures w14:val="standardContextual"/>
        </w:rPr>
      </w:pPr>
      <w:hyperlink w:anchor="_Toc209007072" w:history="1">
        <w:r w:rsidRPr="00A817F5">
          <w:rPr>
            <w:rStyle w:val="Hyperlink"/>
            <w:noProof/>
          </w:rPr>
          <w:t>CONFLICT RESOLUTION</w:t>
        </w:r>
        <w:r>
          <w:rPr>
            <w:noProof/>
            <w:webHidden/>
          </w:rPr>
          <w:tab/>
        </w:r>
        <w:r>
          <w:rPr>
            <w:noProof/>
            <w:webHidden/>
          </w:rPr>
          <w:fldChar w:fldCharType="begin"/>
        </w:r>
        <w:r>
          <w:rPr>
            <w:noProof/>
            <w:webHidden/>
          </w:rPr>
          <w:instrText xml:space="preserve"> PAGEREF _Toc209007072 \h </w:instrText>
        </w:r>
        <w:r>
          <w:rPr>
            <w:noProof/>
            <w:webHidden/>
          </w:rPr>
        </w:r>
        <w:r>
          <w:rPr>
            <w:noProof/>
            <w:webHidden/>
          </w:rPr>
          <w:fldChar w:fldCharType="separate"/>
        </w:r>
        <w:r>
          <w:rPr>
            <w:noProof/>
            <w:webHidden/>
          </w:rPr>
          <w:t>23</w:t>
        </w:r>
        <w:r>
          <w:rPr>
            <w:noProof/>
            <w:webHidden/>
          </w:rPr>
          <w:fldChar w:fldCharType="end"/>
        </w:r>
      </w:hyperlink>
    </w:p>
    <w:p w14:paraId="2BE1BC5C" w14:textId="269398DB" w:rsidR="006C33C3" w:rsidRDefault="006C33C3">
      <w:pPr>
        <w:pStyle w:val="TOC2"/>
        <w:tabs>
          <w:tab w:val="right" w:leader="dot" w:pos="10250"/>
        </w:tabs>
        <w:rPr>
          <w:smallCaps w:val="0"/>
          <w:noProof/>
          <w:kern w:val="2"/>
          <w:sz w:val="24"/>
          <w:szCs w:val="24"/>
          <w:lang w:eastAsia="en-US"/>
          <w14:ligatures w14:val="standardContextual"/>
        </w:rPr>
      </w:pPr>
      <w:hyperlink w:anchor="_Toc209007073" w:history="1">
        <w:r w:rsidRPr="00A817F5">
          <w:rPr>
            <w:rStyle w:val="Hyperlink"/>
            <w:noProof/>
          </w:rPr>
          <w:t>DIVERSITY</w:t>
        </w:r>
        <w:r>
          <w:rPr>
            <w:noProof/>
            <w:webHidden/>
          </w:rPr>
          <w:tab/>
        </w:r>
        <w:r>
          <w:rPr>
            <w:noProof/>
            <w:webHidden/>
          </w:rPr>
          <w:fldChar w:fldCharType="begin"/>
        </w:r>
        <w:r>
          <w:rPr>
            <w:noProof/>
            <w:webHidden/>
          </w:rPr>
          <w:instrText xml:space="preserve"> PAGEREF _Toc209007073 \h </w:instrText>
        </w:r>
        <w:r>
          <w:rPr>
            <w:noProof/>
            <w:webHidden/>
          </w:rPr>
        </w:r>
        <w:r>
          <w:rPr>
            <w:noProof/>
            <w:webHidden/>
          </w:rPr>
          <w:fldChar w:fldCharType="separate"/>
        </w:r>
        <w:r>
          <w:rPr>
            <w:noProof/>
            <w:webHidden/>
          </w:rPr>
          <w:t>23</w:t>
        </w:r>
        <w:r>
          <w:rPr>
            <w:noProof/>
            <w:webHidden/>
          </w:rPr>
          <w:fldChar w:fldCharType="end"/>
        </w:r>
      </w:hyperlink>
    </w:p>
    <w:p w14:paraId="0E03EF57" w14:textId="69FEDF6F" w:rsidR="006C33C3" w:rsidRDefault="006C33C3">
      <w:pPr>
        <w:pStyle w:val="TOC2"/>
        <w:tabs>
          <w:tab w:val="right" w:leader="dot" w:pos="10250"/>
        </w:tabs>
        <w:rPr>
          <w:smallCaps w:val="0"/>
          <w:noProof/>
          <w:kern w:val="2"/>
          <w:sz w:val="24"/>
          <w:szCs w:val="24"/>
          <w:lang w:eastAsia="en-US"/>
          <w14:ligatures w14:val="standardContextual"/>
        </w:rPr>
      </w:pPr>
      <w:hyperlink w:anchor="_Toc209007074" w:history="1">
        <w:r w:rsidRPr="00A817F5">
          <w:rPr>
            <w:rStyle w:val="Hyperlink"/>
            <w:noProof/>
          </w:rPr>
          <w:t>SUSTAINABILITY</w:t>
        </w:r>
        <w:r>
          <w:rPr>
            <w:noProof/>
            <w:webHidden/>
          </w:rPr>
          <w:tab/>
        </w:r>
        <w:r>
          <w:rPr>
            <w:noProof/>
            <w:webHidden/>
          </w:rPr>
          <w:fldChar w:fldCharType="begin"/>
        </w:r>
        <w:r>
          <w:rPr>
            <w:noProof/>
            <w:webHidden/>
          </w:rPr>
          <w:instrText xml:space="preserve"> PAGEREF _Toc209007074 \h </w:instrText>
        </w:r>
        <w:r>
          <w:rPr>
            <w:noProof/>
            <w:webHidden/>
          </w:rPr>
        </w:r>
        <w:r>
          <w:rPr>
            <w:noProof/>
            <w:webHidden/>
          </w:rPr>
          <w:fldChar w:fldCharType="separate"/>
        </w:r>
        <w:r>
          <w:rPr>
            <w:noProof/>
            <w:webHidden/>
          </w:rPr>
          <w:t>24</w:t>
        </w:r>
        <w:r>
          <w:rPr>
            <w:noProof/>
            <w:webHidden/>
          </w:rPr>
          <w:fldChar w:fldCharType="end"/>
        </w:r>
      </w:hyperlink>
    </w:p>
    <w:p w14:paraId="48018EE2" w14:textId="1C19271A" w:rsidR="006C33C3" w:rsidRDefault="006C33C3">
      <w:pPr>
        <w:pStyle w:val="TOC2"/>
        <w:tabs>
          <w:tab w:val="right" w:leader="dot" w:pos="10250"/>
        </w:tabs>
        <w:rPr>
          <w:smallCaps w:val="0"/>
          <w:noProof/>
          <w:kern w:val="2"/>
          <w:sz w:val="24"/>
          <w:szCs w:val="24"/>
          <w:lang w:eastAsia="en-US"/>
          <w14:ligatures w14:val="standardContextual"/>
        </w:rPr>
      </w:pPr>
      <w:hyperlink w:anchor="_Toc209007075" w:history="1">
        <w:r w:rsidRPr="00A817F5">
          <w:rPr>
            <w:rStyle w:val="Hyperlink"/>
            <w:noProof/>
          </w:rPr>
          <w:t>DISCRIMINATION, HARASSMENT, AND SEXUAL HARASSMENT</w:t>
        </w:r>
        <w:r>
          <w:rPr>
            <w:noProof/>
            <w:webHidden/>
          </w:rPr>
          <w:tab/>
        </w:r>
        <w:r>
          <w:rPr>
            <w:noProof/>
            <w:webHidden/>
          </w:rPr>
          <w:fldChar w:fldCharType="begin"/>
        </w:r>
        <w:r>
          <w:rPr>
            <w:noProof/>
            <w:webHidden/>
          </w:rPr>
          <w:instrText xml:space="preserve"> PAGEREF _Toc209007075 \h </w:instrText>
        </w:r>
        <w:r>
          <w:rPr>
            <w:noProof/>
            <w:webHidden/>
          </w:rPr>
        </w:r>
        <w:r>
          <w:rPr>
            <w:noProof/>
            <w:webHidden/>
          </w:rPr>
          <w:fldChar w:fldCharType="separate"/>
        </w:r>
        <w:r>
          <w:rPr>
            <w:noProof/>
            <w:webHidden/>
          </w:rPr>
          <w:t>24</w:t>
        </w:r>
        <w:r>
          <w:rPr>
            <w:noProof/>
            <w:webHidden/>
          </w:rPr>
          <w:fldChar w:fldCharType="end"/>
        </w:r>
      </w:hyperlink>
    </w:p>
    <w:p w14:paraId="7ED3495E" w14:textId="2368AE5B" w:rsidR="006C33C3" w:rsidRDefault="006C33C3">
      <w:pPr>
        <w:pStyle w:val="TOC2"/>
        <w:tabs>
          <w:tab w:val="right" w:leader="dot" w:pos="10250"/>
        </w:tabs>
        <w:rPr>
          <w:smallCaps w:val="0"/>
          <w:noProof/>
          <w:kern w:val="2"/>
          <w:sz w:val="24"/>
          <w:szCs w:val="24"/>
          <w:lang w:eastAsia="en-US"/>
          <w14:ligatures w14:val="standardContextual"/>
        </w:rPr>
      </w:pPr>
      <w:hyperlink w:anchor="_Toc209007076" w:history="1">
        <w:r w:rsidRPr="00A817F5">
          <w:rPr>
            <w:rStyle w:val="Hyperlink"/>
            <w:noProof/>
          </w:rPr>
          <w:t>SEXUAL HARASSMENT</w:t>
        </w:r>
        <w:r>
          <w:rPr>
            <w:noProof/>
            <w:webHidden/>
          </w:rPr>
          <w:tab/>
        </w:r>
        <w:r>
          <w:rPr>
            <w:noProof/>
            <w:webHidden/>
          </w:rPr>
          <w:fldChar w:fldCharType="begin"/>
        </w:r>
        <w:r>
          <w:rPr>
            <w:noProof/>
            <w:webHidden/>
          </w:rPr>
          <w:instrText xml:space="preserve"> PAGEREF _Toc209007076 \h </w:instrText>
        </w:r>
        <w:r>
          <w:rPr>
            <w:noProof/>
            <w:webHidden/>
          </w:rPr>
        </w:r>
        <w:r>
          <w:rPr>
            <w:noProof/>
            <w:webHidden/>
          </w:rPr>
          <w:fldChar w:fldCharType="separate"/>
        </w:r>
        <w:r>
          <w:rPr>
            <w:noProof/>
            <w:webHidden/>
          </w:rPr>
          <w:t>24</w:t>
        </w:r>
        <w:r>
          <w:rPr>
            <w:noProof/>
            <w:webHidden/>
          </w:rPr>
          <w:fldChar w:fldCharType="end"/>
        </w:r>
      </w:hyperlink>
    </w:p>
    <w:p w14:paraId="0AB2901D" w14:textId="4428B4ED" w:rsidR="006C33C3" w:rsidRDefault="006C33C3">
      <w:pPr>
        <w:pStyle w:val="TOC2"/>
        <w:tabs>
          <w:tab w:val="right" w:leader="dot" w:pos="10250"/>
        </w:tabs>
        <w:rPr>
          <w:smallCaps w:val="0"/>
          <w:noProof/>
          <w:kern w:val="2"/>
          <w:sz w:val="24"/>
          <w:szCs w:val="24"/>
          <w:lang w:eastAsia="en-US"/>
          <w14:ligatures w14:val="standardContextual"/>
        </w:rPr>
      </w:pPr>
      <w:hyperlink w:anchor="_Toc209007077" w:history="1">
        <w:r w:rsidRPr="00A817F5">
          <w:rPr>
            <w:rStyle w:val="Hyperlink"/>
            <w:noProof/>
          </w:rPr>
          <w:t>DISCRIMINATORY HARASSMENT</w:t>
        </w:r>
        <w:r>
          <w:rPr>
            <w:noProof/>
            <w:webHidden/>
          </w:rPr>
          <w:tab/>
        </w:r>
        <w:r>
          <w:rPr>
            <w:noProof/>
            <w:webHidden/>
          </w:rPr>
          <w:fldChar w:fldCharType="begin"/>
        </w:r>
        <w:r>
          <w:rPr>
            <w:noProof/>
            <w:webHidden/>
          </w:rPr>
          <w:instrText xml:space="preserve"> PAGEREF _Toc209007077 \h </w:instrText>
        </w:r>
        <w:r>
          <w:rPr>
            <w:noProof/>
            <w:webHidden/>
          </w:rPr>
        </w:r>
        <w:r>
          <w:rPr>
            <w:noProof/>
            <w:webHidden/>
          </w:rPr>
          <w:fldChar w:fldCharType="separate"/>
        </w:r>
        <w:r>
          <w:rPr>
            <w:noProof/>
            <w:webHidden/>
          </w:rPr>
          <w:t>25</w:t>
        </w:r>
        <w:r>
          <w:rPr>
            <w:noProof/>
            <w:webHidden/>
          </w:rPr>
          <w:fldChar w:fldCharType="end"/>
        </w:r>
      </w:hyperlink>
    </w:p>
    <w:p w14:paraId="7F4F70D6" w14:textId="03E05A18" w:rsidR="006C33C3" w:rsidRDefault="006C33C3">
      <w:pPr>
        <w:pStyle w:val="TOC2"/>
        <w:tabs>
          <w:tab w:val="right" w:leader="dot" w:pos="10250"/>
        </w:tabs>
        <w:rPr>
          <w:smallCaps w:val="0"/>
          <w:noProof/>
          <w:kern w:val="2"/>
          <w:sz w:val="24"/>
          <w:szCs w:val="24"/>
          <w:lang w:eastAsia="en-US"/>
          <w14:ligatures w14:val="standardContextual"/>
        </w:rPr>
      </w:pPr>
      <w:hyperlink w:anchor="_Toc209007078" w:history="1">
        <w:r w:rsidRPr="00A817F5">
          <w:rPr>
            <w:rStyle w:val="Hyperlink"/>
            <w:noProof/>
          </w:rPr>
          <w:t>ILLEGAL DRUGS AND ALCOHOL</w:t>
        </w:r>
        <w:r>
          <w:rPr>
            <w:noProof/>
            <w:webHidden/>
          </w:rPr>
          <w:tab/>
        </w:r>
        <w:r>
          <w:rPr>
            <w:noProof/>
            <w:webHidden/>
          </w:rPr>
          <w:fldChar w:fldCharType="begin"/>
        </w:r>
        <w:r>
          <w:rPr>
            <w:noProof/>
            <w:webHidden/>
          </w:rPr>
          <w:instrText xml:space="preserve"> PAGEREF _Toc209007078 \h </w:instrText>
        </w:r>
        <w:r>
          <w:rPr>
            <w:noProof/>
            <w:webHidden/>
          </w:rPr>
        </w:r>
        <w:r>
          <w:rPr>
            <w:noProof/>
            <w:webHidden/>
          </w:rPr>
          <w:fldChar w:fldCharType="separate"/>
        </w:r>
        <w:r>
          <w:rPr>
            <w:noProof/>
            <w:webHidden/>
          </w:rPr>
          <w:t>25</w:t>
        </w:r>
        <w:r>
          <w:rPr>
            <w:noProof/>
            <w:webHidden/>
          </w:rPr>
          <w:fldChar w:fldCharType="end"/>
        </w:r>
      </w:hyperlink>
    </w:p>
    <w:p w14:paraId="25A8CCD0" w14:textId="2F0BB3E6" w:rsidR="006C33C3" w:rsidRDefault="006C33C3">
      <w:pPr>
        <w:pStyle w:val="TOC2"/>
        <w:tabs>
          <w:tab w:val="right" w:leader="dot" w:pos="10250"/>
        </w:tabs>
        <w:rPr>
          <w:smallCaps w:val="0"/>
          <w:noProof/>
          <w:kern w:val="2"/>
          <w:sz w:val="24"/>
          <w:szCs w:val="24"/>
          <w:lang w:eastAsia="en-US"/>
          <w14:ligatures w14:val="standardContextual"/>
        </w:rPr>
      </w:pPr>
      <w:hyperlink w:anchor="_Toc209007079" w:history="1">
        <w:r w:rsidRPr="00A817F5">
          <w:rPr>
            <w:rStyle w:val="Hyperlink"/>
            <w:noProof/>
          </w:rPr>
          <w:t>TOBACCO AND ELECTRONIC CIGARETTES/VAPORIZERS</w:t>
        </w:r>
        <w:r>
          <w:rPr>
            <w:noProof/>
            <w:webHidden/>
          </w:rPr>
          <w:tab/>
        </w:r>
        <w:r>
          <w:rPr>
            <w:noProof/>
            <w:webHidden/>
          </w:rPr>
          <w:fldChar w:fldCharType="begin"/>
        </w:r>
        <w:r>
          <w:rPr>
            <w:noProof/>
            <w:webHidden/>
          </w:rPr>
          <w:instrText xml:space="preserve"> PAGEREF _Toc209007079 \h </w:instrText>
        </w:r>
        <w:r>
          <w:rPr>
            <w:noProof/>
            <w:webHidden/>
          </w:rPr>
        </w:r>
        <w:r>
          <w:rPr>
            <w:noProof/>
            <w:webHidden/>
          </w:rPr>
          <w:fldChar w:fldCharType="separate"/>
        </w:r>
        <w:r>
          <w:rPr>
            <w:noProof/>
            <w:webHidden/>
          </w:rPr>
          <w:t>26</w:t>
        </w:r>
        <w:r>
          <w:rPr>
            <w:noProof/>
            <w:webHidden/>
          </w:rPr>
          <w:fldChar w:fldCharType="end"/>
        </w:r>
      </w:hyperlink>
    </w:p>
    <w:p w14:paraId="57C5FFD5" w14:textId="1E13F59F" w:rsidR="006C33C3" w:rsidRDefault="006C33C3">
      <w:pPr>
        <w:pStyle w:val="TOC2"/>
        <w:tabs>
          <w:tab w:val="right" w:leader="dot" w:pos="10250"/>
        </w:tabs>
        <w:rPr>
          <w:smallCaps w:val="0"/>
          <w:noProof/>
          <w:kern w:val="2"/>
          <w:sz w:val="24"/>
          <w:szCs w:val="24"/>
          <w:lang w:eastAsia="en-US"/>
          <w14:ligatures w14:val="standardContextual"/>
        </w:rPr>
      </w:pPr>
      <w:hyperlink w:anchor="_Toc209007080" w:history="1">
        <w:r w:rsidRPr="00A817F5">
          <w:rPr>
            <w:rStyle w:val="Hyperlink"/>
            <w:noProof/>
          </w:rPr>
          <w:t>WEAPONS</w:t>
        </w:r>
        <w:r>
          <w:rPr>
            <w:noProof/>
            <w:webHidden/>
          </w:rPr>
          <w:tab/>
        </w:r>
        <w:r>
          <w:rPr>
            <w:noProof/>
            <w:webHidden/>
          </w:rPr>
          <w:fldChar w:fldCharType="begin"/>
        </w:r>
        <w:r>
          <w:rPr>
            <w:noProof/>
            <w:webHidden/>
          </w:rPr>
          <w:instrText xml:space="preserve"> PAGEREF _Toc209007080 \h </w:instrText>
        </w:r>
        <w:r>
          <w:rPr>
            <w:noProof/>
            <w:webHidden/>
          </w:rPr>
        </w:r>
        <w:r>
          <w:rPr>
            <w:noProof/>
            <w:webHidden/>
          </w:rPr>
          <w:fldChar w:fldCharType="separate"/>
        </w:r>
        <w:r>
          <w:rPr>
            <w:noProof/>
            <w:webHidden/>
          </w:rPr>
          <w:t>26</w:t>
        </w:r>
        <w:r>
          <w:rPr>
            <w:noProof/>
            <w:webHidden/>
          </w:rPr>
          <w:fldChar w:fldCharType="end"/>
        </w:r>
      </w:hyperlink>
    </w:p>
    <w:p w14:paraId="61F47807" w14:textId="096CCCC4" w:rsidR="006C33C3" w:rsidRDefault="006C33C3">
      <w:pPr>
        <w:pStyle w:val="TOC2"/>
        <w:tabs>
          <w:tab w:val="right" w:leader="dot" w:pos="10250"/>
        </w:tabs>
        <w:rPr>
          <w:smallCaps w:val="0"/>
          <w:noProof/>
          <w:kern w:val="2"/>
          <w:sz w:val="24"/>
          <w:szCs w:val="24"/>
          <w:lang w:eastAsia="en-US"/>
          <w14:ligatures w14:val="standardContextual"/>
        </w:rPr>
      </w:pPr>
      <w:hyperlink w:anchor="_Toc209007081" w:history="1">
        <w:r w:rsidRPr="00A817F5">
          <w:rPr>
            <w:rStyle w:val="Hyperlink"/>
            <w:noProof/>
          </w:rPr>
          <w:t>POLICY VIOLATIONS</w:t>
        </w:r>
        <w:r>
          <w:rPr>
            <w:noProof/>
            <w:webHidden/>
          </w:rPr>
          <w:tab/>
        </w:r>
        <w:r>
          <w:rPr>
            <w:noProof/>
            <w:webHidden/>
          </w:rPr>
          <w:fldChar w:fldCharType="begin"/>
        </w:r>
        <w:r>
          <w:rPr>
            <w:noProof/>
            <w:webHidden/>
          </w:rPr>
          <w:instrText xml:space="preserve"> PAGEREF _Toc209007081 \h </w:instrText>
        </w:r>
        <w:r>
          <w:rPr>
            <w:noProof/>
            <w:webHidden/>
          </w:rPr>
        </w:r>
        <w:r>
          <w:rPr>
            <w:noProof/>
            <w:webHidden/>
          </w:rPr>
          <w:fldChar w:fldCharType="separate"/>
        </w:r>
        <w:r>
          <w:rPr>
            <w:noProof/>
            <w:webHidden/>
          </w:rPr>
          <w:t>26</w:t>
        </w:r>
        <w:r>
          <w:rPr>
            <w:noProof/>
            <w:webHidden/>
          </w:rPr>
          <w:fldChar w:fldCharType="end"/>
        </w:r>
      </w:hyperlink>
    </w:p>
    <w:p w14:paraId="7AAD82B9" w14:textId="2409E78F" w:rsidR="006C33C3" w:rsidRDefault="006C33C3">
      <w:pPr>
        <w:pStyle w:val="TOC2"/>
        <w:tabs>
          <w:tab w:val="right" w:leader="dot" w:pos="10250"/>
        </w:tabs>
        <w:rPr>
          <w:smallCaps w:val="0"/>
          <w:noProof/>
          <w:kern w:val="2"/>
          <w:sz w:val="24"/>
          <w:szCs w:val="24"/>
          <w:lang w:eastAsia="en-US"/>
          <w14:ligatures w14:val="standardContextual"/>
        </w:rPr>
      </w:pPr>
      <w:hyperlink w:anchor="_Toc209007082" w:history="1">
        <w:r w:rsidRPr="00A817F5">
          <w:rPr>
            <w:rStyle w:val="Hyperlink"/>
            <w:noProof/>
          </w:rPr>
          <w:t>ROMANTIC RELATIONSHIPS BETWEEN EMPLOYEES AND STUDENTS</w:t>
        </w:r>
        <w:r>
          <w:rPr>
            <w:noProof/>
            <w:webHidden/>
          </w:rPr>
          <w:tab/>
        </w:r>
        <w:r>
          <w:rPr>
            <w:noProof/>
            <w:webHidden/>
          </w:rPr>
          <w:fldChar w:fldCharType="begin"/>
        </w:r>
        <w:r>
          <w:rPr>
            <w:noProof/>
            <w:webHidden/>
          </w:rPr>
          <w:instrText xml:space="preserve"> PAGEREF _Toc209007082 \h </w:instrText>
        </w:r>
        <w:r>
          <w:rPr>
            <w:noProof/>
            <w:webHidden/>
          </w:rPr>
        </w:r>
        <w:r>
          <w:rPr>
            <w:noProof/>
            <w:webHidden/>
          </w:rPr>
          <w:fldChar w:fldCharType="separate"/>
        </w:r>
        <w:r>
          <w:rPr>
            <w:noProof/>
            <w:webHidden/>
          </w:rPr>
          <w:t>26</w:t>
        </w:r>
        <w:r>
          <w:rPr>
            <w:noProof/>
            <w:webHidden/>
          </w:rPr>
          <w:fldChar w:fldCharType="end"/>
        </w:r>
      </w:hyperlink>
    </w:p>
    <w:p w14:paraId="6D7CFFC5" w14:textId="7EB16120" w:rsidR="006C33C3" w:rsidRDefault="006C33C3">
      <w:pPr>
        <w:pStyle w:val="TOC2"/>
        <w:tabs>
          <w:tab w:val="right" w:leader="dot" w:pos="10250"/>
        </w:tabs>
        <w:rPr>
          <w:smallCaps w:val="0"/>
          <w:noProof/>
          <w:kern w:val="2"/>
          <w:sz w:val="24"/>
          <w:szCs w:val="24"/>
          <w:lang w:eastAsia="en-US"/>
          <w14:ligatures w14:val="standardContextual"/>
        </w:rPr>
      </w:pPr>
      <w:hyperlink w:anchor="_Toc209007083" w:history="1">
        <w:r w:rsidRPr="00A817F5">
          <w:rPr>
            <w:rStyle w:val="Hyperlink"/>
            <w:noProof/>
          </w:rPr>
          <w:t>STUDENT GRIEVANCES</w:t>
        </w:r>
        <w:r>
          <w:rPr>
            <w:noProof/>
            <w:webHidden/>
          </w:rPr>
          <w:tab/>
        </w:r>
        <w:r>
          <w:rPr>
            <w:noProof/>
            <w:webHidden/>
          </w:rPr>
          <w:fldChar w:fldCharType="begin"/>
        </w:r>
        <w:r>
          <w:rPr>
            <w:noProof/>
            <w:webHidden/>
          </w:rPr>
          <w:instrText xml:space="preserve"> PAGEREF _Toc209007083 \h </w:instrText>
        </w:r>
        <w:r>
          <w:rPr>
            <w:noProof/>
            <w:webHidden/>
          </w:rPr>
        </w:r>
        <w:r>
          <w:rPr>
            <w:noProof/>
            <w:webHidden/>
          </w:rPr>
          <w:fldChar w:fldCharType="separate"/>
        </w:r>
        <w:r>
          <w:rPr>
            <w:noProof/>
            <w:webHidden/>
          </w:rPr>
          <w:t>26</w:t>
        </w:r>
        <w:r>
          <w:rPr>
            <w:noProof/>
            <w:webHidden/>
          </w:rPr>
          <w:fldChar w:fldCharType="end"/>
        </w:r>
      </w:hyperlink>
    </w:p>
    <w:p w14:paraId="6F6D1F7A" w14:textId="5F855755" w:rsidR="006C33C3" w:rsidRDefault="006C33C3">
      <w:pPr>
        <w:pStyle w:val="TOC2"/>
        <w:tabs>
          <w:tab w:val="right" w:leader="dot" w:pos="10250"/>
        </w:tabs>
        <w:rPr>
          <w:smallCaps w:val="0"/>
          <w:noProof/>
          <w:kern w:val="2"/>
          <w:sz w:val="24"/>
          <w:szCs w:val="24"/>
          <w:lang w:eastAsia="en-US"/>
          <w14:ligatures w14:val="standardContextual"/>
        </w:rPr>
      </w:pPr>
      <w:hyperlink w:anchor="_Toc209007084" w:history="1">
        <w:r w:rsidRPr="00A817F5">
          <w:rPr>
            <w:rStyle w:val="Hyperlink"/>
            <w:noProof/>
          </w:rPr>
          <w:t>ACADEMIC INTEGRITY</w:t>
        </w:r>
        <w:r>
          <w:rPr>
            <w:noProof/>
            <w:webHidden/>
          </w:rPr>
          <w:tab/>
        </w:r>
        <w:r>
          <w:rPr>
            <w:noProof/>
            <w:webHidden/>
          </w:rPr>
          <w:fldChar w:fldCharType="begin"/>
        </w:r>
        <w:r>
          <w:rPr>
            <w:noProof/>
            <w:webHidden/>
          </w:rPr>
          <w:instrText xml:space="preserve"> PAGEREF _Toc209007084 \h </w:instrText>
        </w:r>
        <w:r>
          <w:rPr>
            <w:noProof/>
            <w:webHidden/>
          </w:rPr>
        </w:r>
        <w:r>
          <w:rPr>
            <w:noProof/>
            <w:webHidden/>
          </w:rPr>
          <w:fldChar w:fldCharType="separate"/>
        </w:r>
        <w:r>
          <w:rPr>
            <w:noProof/>
            <w:webHidden/>
          </w:rPr>
          <w:t>27</w:t>
        </w:r>
        <w:r>
          <w:rPr>
            <w:noProof/>
            <w:webHidden/>
          </w:rPr>
          <w:fldChar w:fldCharType="end"/>
        </w:r>
      </w:hyperlink>
    </w:p>
    <w:p w14:paraId="485D6F59" w14:textId="1CFCCAFB" w:rsidR="006C33C3" w:rsidRDefault="006C33C3">
      <w:pPr>
        <w:pStyle w:val="TOC2"/>
        <w:tabs>
          <w:tab w:val="right" w:leader="dot" w:pos="10250"/>
        </w:tabs>
        <w:rPr>
          <w:smallCaps w:val="0"/>
          <w:noProof/>
          <w:kern w:val="2"/>
          <w:sz w:val="24"/>
          <w:szCs w:val="24"/>
          <w:lang w:eastAsia="en-US"/>
          <w14:ligatures w14:val="standardContextual"/>
        </w:rPr>
      </w:pPr>
      <w:hyperlink w:anchor="_Toc209007085" w:history="1">
        <w:r w:rsidRPr="00A817F5">
          <w:rPr>
            <w:rStyle w:val="Hyperlink"/>
            <w:noProof/>
          </w:rPr>
          <w:t>RETENTION OF ORIGINAL WORKS</w:t>
        </w:r>
        <w:r>
          <w:rPr>
            <w:noProof/>
            <w:webHidden/>
          </w:rPr>
          <w:tab/>
        </w:r>
        <w:r>
          <w:rPr>
            <w:noProof/>
            <w:webHidden/>
          </w:rPr>
          <w:fldChar w:fldCharType="begin"/>
        </w:r>
        <w:r>
          <w:rPr>
            <w:noProof/>
            <w:webHidden/>
          </w:rPr>
          <w:instrText xml:space="preserve"> PAGEREF _Toc209007085 \h </w:instrText>
        </w:r>
        <w:r>
          <w:rPr>
            <w:noProof/>
            <w:webHidden/>
          </w:rPr>
        </w:r>
        <w:r>
          <w:rPr>
            <w:noProof/>
            <w:webHidden/>
          </w:rPr>
          <w:fldChar w:fldCharType="separate"/>
        </w:r>
        <w:r>
          <w:rPr>
            <w:noProof/>
            <w:webHidden/>
          </w:rPr>
          <w:t>27</w:t>
        </w:r>
        <w:r>
          <w:rPr>
            <w:noProof/>
            <w:webHidden/>
          </w:rPr>
          <w:fldChar w:fldCharType="end"/>
        </w:r>
      </w:hyperlink>
    </w:p>
    <w:p w14:paraId="4385960E" w14:textId="0DC7509F" w:rsidR="006C33C3" w:rsidRDefault="006C33C3">
      <w:pPr>
        <w:pStyle w:val="TOC2"/>
        <w:tabs>
          <w:tab w:val="right" w:leader="dot" w:pos="10250"/>
        </w:tabs>
        <w:rPr>
          <w:smallCaps w:val="0"/>
          <w:noProof/>
          <w:kern w:val="2"/>
          <w:sz w:val="24"/>
          <w:szCs w:val="24"/>
          <w:lang w:eastAsia="en-US"/>
          <w14:ligatures w14:val="standardContextual"/>
        </w:rPr>
      </w:pPr>
      <w:hyperlink w:anchor="_Toc209007086" w:history="1">
        <w:r w:rsidRPr="00A817F5">
          <w:rPr>
            <w:rStyle w:val="Hyperlink"/>
            <w:noProof/>
          </w:rPr>
          <w:t>FREEDOM OF EXPRESSION</w:t>
        </w:r>
        <w:r>
          <w:rPr>
            <w:noProof/>
            <w:webHidden/>
          </w:rPr>
          <w:tab/>
        </w:r>
        <w:r>
          <w:rPr>
            <w:noProof/>
            <w:webHidden/>
          </w:rPr>
          <w:fldChar w:fldCharType="begin"/>
        </w:r>
        <w:r>
          <w:rPr>
            <w:noProof/>
            <w:webHidden/>
          </w:rPr>
          <w:instrText xml:space="preserve"> PAGEREF _Toc209007086 \h </w:instrText>
        </w:r>
        <w:r>
          <w:rPr>
            <w:noProof/>
            <w:webHidden/>
          </w:rPr>
        </w:r>
        <w:r>
          <w:rPr>
            <w:noProof/>
            <w:webHidden/>
          </w:rPr>
          <w:fldChar w:fldCharType="separate"/>
        </w:r>
        <w:r>
          <w:rPr>
            <w:noProof/>
            <w:webHidden/>
          </w:rPr>
          <w:t>27</w:t>
        </w:r>
        <w:r>
          <w:rPr>
            <w:noProof/>
            <w:webHidden/>
          </w:rPr>
          <w:fldChar w:fldCharType="end"/>
        </w:r>
      </w:hyperlink>
    </w:p>
    <w:p w14:paraId="76DA6010" w14:textId="0C8AFE79" w:rsidR="006C33C3" w:rsidRDefault="006C33C3">
      <w:pPr>
        <w:pStyle w:val="TOC2"/>
        <w:tabs>
          <w:tab w:val="right" w:leader="dot" w:pos="10250"/>
        </w:tabs>
        <w:rPr>
          <w:smallCaps w:val="0"/>
          <w:noProof/>
          <w:kern w:val="2"/>
          <w:sz w:val="24"/>
          <w:szCs w:val="24"/>
          <w:lang w:eastAsia="en-US"/>
          <w14:ligatures w14:val="standardContextual"/>
        </w:rPr>
      </w:pPr>
      <w:hyperlink w:anchor="_Toc209007087" w:history="1">
        <w:r w:rsidRPr="00A817F5">
          <w:rPr>
            <w:rStyle w:val="Hyperlink"/>
            <w:noProof/>
          </w:rPr>
          <w:t>GENERAL ARTIFICIAL INTELLIGENCE</w:t>
        </w:r>
        <w:r>
          <w:rPr>
            <w:noProof/>
            <w:webHidden/>
          </w:rPr>
          <w:tab/>
        </w:r>
        <w:r>
          <w:rPr>
            <w:noProof/>
            <w:webHidden/>
          </w:rPr>
          <w:fldChar w:fldCharType="begin"/>
        </w:r>
        <w:r>
          <w:rPr>
            <w:noProof/>
            <w:webHidden/>
          </w:rPr>
          <w:instrText xml:space="preserve"> PAGEREF _Toc209007087 \h </w:instrText>
        </w:r>
        <w:r>
          <w:rPr>
            <w:noProof/>
            <w:webHidden/>
          </w:rPr>
        </w:r>
        <w:r>
          <w:rPr>
            <w:noProof/>
            <w:webHidden/>
          </w:rPr>
          <w:fldChar w:fldCharType="separate"/>
        </w:r>
        <w:r>
          <w:rPr>
            <w:noProof/>
            <w:webHidden/>
          </w:rPr>
          <w:t>28</w:t>
        </w:r>
        <w:r>
          <w:rPr>
            <w:noProof/>
            <w:webHidden/>
          </w:rPr>
          <w:fldChar w:fldCharType="end"/>
        </w:r>
      </w:hyperlink>
    </w:p>
    <w:p w14:paraId="32A442DE" w14:textId="000F5497" w:rsidR="006C33C3" w:rsidRDefault="006C33C3">
      <w:pPr>
        <w:pStyle w:val="TOC2"/>
        <w:tabs>
          <w:tab w:val="right" w:leader="dot" w:pos="10250"/>
        </w:tabs>
        <w:rPr>
          <w:smallCaps w:val="0"/>
          <w:noProof/>
          <w:kern w:val="2"/>
          <w:sz w:val="24"/>
          <w:szCs w:val="24"/>
          <w:lang w:eastAsia="en-US"/>
          <w14:ligatures w14:val="standardContextual"/>
        </w:rPr>
      </w:pPr>
      <w:hyperlink w:anchor="_Toc209007088" w:history="1">
        <w:r w:rsidRPr="00A817F5">
          <w:rPr>
            <w:rStyle w:val="Hyperlink"/>
            <w:noProof/>
          </w:rPr>
          <w:t>STUDENT GUIDELINES FOR ONLINE INTERACTION</w:t>
        </w:r>
        <w:r>
          <w:rPr>
            <w:noProof/>
            <w:webHidden/>
          </w:rPr>
          <w:tab/>
        </w:r>
        <w:r>
          <w:rPr>
            <w:noProof/>
            <w:webHidden/>
          </w:rPr>
          <w:fldChar w:fldCharType="begin"/>
        </w:r>
        <w:r>
          <w:rPr>
            <w:noProof/>
            <w:webHidden/>
          </w:rPr>
          <w:instrText xml:space="preserve"> PAGEREF _Toc209007088 \h </w:instrText>
        </w:r>
        <w:r>
          <w:rPr>
            <w:noProof/>
            <w:webHidden/>
          </w:rPr>
        </w:r>
        <w:r>
          <w:rPr>
            <w:noProof/>
            <w:webHidden/>
          </w:rPr>
          <w:fldChar w:fldCharType="separate"/>
        </w:r>
        <w:r>
          <w:rPr>
            <w:noProof/>
            <w:webHidden/>
          </w:rPr>
          <w:t>28</w:t>
        </w:r>
        <w:r>
          <w:rPr>
            <w:noProof/>
            <w:webHidden/>
          </w:rPr>
          <w:fldChar w:fldCharType="end"/>
        </w:r>
      </w:hyperlink>
    </w:p>
    <w:p w14:paraId="62A61EA1" w14:textId="3C23E132" w:rsidR="006C33C3" w:rsidRDefault="006C33C3">
      <w:pPr>
        <w:pStyle w:val="TOC2"/>
        <w:tabs>
          <w:tab w:val="right" w:leader="dot" w:pos="10250"/>
        </w:tabs>
        <w:rPr>
          <w:smallCaps w:val="0"/>
          <w:noProof/>
          <w:kern w:val="2"/>
          <w:sz w:val="24"/>
          <w:szCs w:val="24"/>
          <w:lang w:eastAsia="en-US"/>
          <w14:ligatures w14:val="standardContextual"/>
        </w:rPr>
      </w:pPr>
      <w:hyperlink w:anchor="_Toc209007089" w:history="1">
        <w:r w:rsidRPr="00A817F5">
          <w:rPr>
            <w:rStyle w:val="Hyperlink"/>
            <w:noProof/>
          </w:rPr>
          <w:t>BULLYING AND CYBERBULLYING</w:t>
        </w:r>
        <w:r>
          <w:rPr>
            <w:noProof/>
            <w:webHidden/>
          </w:rPr>
          <w:tab/>
        </w:r>
        <w:r>
          <w:rPr>
            <w:noProof/>
            <w:webHidden/>
          </w:rPr>
          <w:fldChar w:fldCharType="begin"/>
        </w:r>
        <w:r>
          <w:rPr>
            <w:noProof/>
            <w:webHidden/>
          </w:rPr>
          <w:instrText xml:space="preserve"> PAGEREF _Toc209007089 \h </w:instrText>
        </w:r>
        <w:r>
          <w:rPr>
            <w:noProof/>
            <w:webHidden/>
          </w:rPr>
        </w:r>
        <w:r>
          <w:rPr>
            <w:noProof/>
            <w:webHidden/>
          </w:rPr>
          <w:fldChar w:fldCharType="separate"/>
        </w:r>
        <w:r>
          <w:rPr>
            <w:noProof/>
            <w:webHidden/>
          </w:rPr>
          <w:t>29</w:t>
        </w:r>
        <w:r>
          <w:rPr>
            <w:noProof/>
            <w:webHidden/>
          </w:rPr>
          <w:fldChar w:fldCharType="end"/>
        </w:r>
      </w:hyperlink>
    </w:p>
    <w:p w14:paraId="19F1FA7B" w14:textId="07C17BF5" w:rsidR="006C33C3" w:rsidRDefault="006C33C3">
      <w:pPr>
        <w:pStyle w:val="TOC2"/>
        <w:tabs>
          <w:tab w:val="right" w:leader="dot" w:pos="10250"/>
        </w:tabs>
        <w:rPr>
          <w:smallCaps w:val="0"/>
          <w:noProof/>
          <w:kern w:val="2"/>
          <w:sz w:val="24"/>
          <w:szCs w:val="24"/>
          <w:lang w:eastAsia="en-US"/>
          <w14:ligatures w14:val="standardContextual"/>
        </w:rPr>
      </w:pPr>
      <w:hyperlink w:anchor="_Toc209007090" w:history="1">
        <w:r w:rsidRPr="00A817F5">
          <w:rPr>
            <w:rStyle w:val="Hyperlink"/>
            <w:noProof/>
          </w:rPr>
          <w:t>PHOTOGRAPHY AND VIDEO RECORDING</w:t>
        </w:r>
        <w:r>
          <w:rPr>
            <w:noProof/>
            <w:webHidden/>
          </w:rPr>
          <w:tab/>
        </w:r>
        <w:r>
          <w:rPr>
            <w:noProof/>
            <w:webHidden/>
          </w:rPr>
          <w:fldChar w:fldCharType="begin"/>
        </w:r>
        <w:r>
          <w:rPr>
            <w:noProof/>
            <w:webHidden/>
          </w:rPr>
          <w:instrText xml:space="preserve"> PAGEREF _Toc209007090 \h </w:instrText>
        </w:r>
        <w:r>
          <w:rPr>
            <w:noProof/>
            <w:webHidden/>
          </w:rPr>
        </w:r>
        <w:r>
          <w:rPr>
            <w:noProof/>
            <w:webHidden/>
          </w:rPr>
          <w:fldChar w:fldCharType="separate"/>
        </w:r>
        <w:r>
          <w:rPr>
            <w:noProof/>
            <w:webHidden/>
          </w:rPr>
          <w:t>30</w:t>
        </w:r>
        <w:r>
          <w:rPr>
            <w:noProof/>
            <w:webHidden/>
          </w:rPr>
          <w:fldChar w:fldCharType="end"/>
        </w:r>
      </w:hyperlink>
    </w:p>
    <w:p w14:paraId="7322FB0D" w14:textId="057BD5E0"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91" w:history="1">
        <w:r w:rsidRPr="00A817F5">
          <w:rPr>
            <w:rStyle w:val="Hyperlink"/>
            <w:noProof/>
          </w:rPr>
          <w:t>ACADEMIC PROGRAMS</w:t>
        </w:r>
        <w:r>
          <w:rPr>
            <w:noProof/>
            <w:webHidden/>
          </w:rPr>
          <w:tab/>
        </w:r>
        <w:r>
          <w:rPr>
            <w:noProof/>
            <w:webHidden/>
          </w:rPr>
          <w:fldChar w:fldCharType="begin"/>
        </w:r>
        <w:r>
          <w:rPr>
            <w:noProof/>
            <w:webHidden/>
          </w:rPr>
          <w:instrText xml:space="preserve"> PAGEREF _Toc209007091 \h </w:instrText>
        </w:r>
        <w:r>
          <w:rPr>
            <w:noProof/>
            <w:webHidden/>
          </w:rPr>
        </w:r>
        <w:r>
          <w:rPr>
            <w:noProof/>
            <w:webHidden/>
          </w:rPr>
          <w:fldChar w:fldCharType="separate"/>
        </w:r>
        <w:r>
          <w:rPr>
            <w:noProof/>
            <w:webHidden/>
          </w:rPr>
          <w:t>32</w:t>
        </w:r>
        <w:r>
          <w:rPr>
            <w:noProof/>
            <w:webHidden/>
          </w:rPr>
          <w:fldChar w:fldCharType="end"/>
        </w:r>
      </w:hyperlink>
    </w:p>
    <w:p w14:paraId="20060EAC" w14:textId="00F69232" w:rsidR="006C33C3" w:rsidRDefault="006C33C3">
      <w:pPr>
        <w:pStyle w:val="TOC2"/>
        <w:tabs>
          <w:tab w:val="right" w:leader="dot" w:pos="10250"/>
        </w:tabs>
        <w:rPr>
          <w:smallCaps w:val="0"/>
          <w:noProof/>
          <w:kern w:val="2"/>
          <w:sz w:val="24"/>
          <w:szCs w:val="24"/>
          <w:lang w:eastAsia="en-US"/>
          <w14:ligatures w14:val="standardContextual"/>
        </w:rPr>
      </w:pPr>
      <w:hyperlink w:anchor="_Toc209007092" w:history="1">
        <w:r w:rsidRPr="00A817F5">
          <w:rPr>
            <w:rStyle w:val="Hyperlink"/>
            <w:noProof/>
          </w:rPr>
          <w:t>APPLIED BIOENERGETIC MEDICINE</w:t>
        </w:r>
        <w:r>
          <w:rPr>
            <w:noProof/>
            <w:webHidden/>
          </w:rPr>
          <w:tab/>
        </w:r>
        <w:r>
          <w:rPr>
            <w:noProof/>
            <w:webHidden/>
          </w:rPr>
          <w:fldChar w:fldCharType="begin"/>
        </w:r>
        <w:r>
          <w:rPr>
            <w:noProof/>
            <w:webHidden/>
          </w:rPr>
          <w:instrText xml:space="preserve"> PAGEREF _Toc209007092 \h </w:instrText>
        </w:r>
        <w:r>
          <w:rPr>
            <w:noProof/>
            <w:webHidden/>
          </w:rPr>
        </w:r>
        <w:r>
          <w:rPr>
            <w:noProof/>
            <w:webHidden/>
          </w:rPr>
          <w:fldChar w:fldCharType="separate"/>
        </w:r>
        <w:r>
          <w:rPr>
            <w:noProof/>
            <w:webHidden/>
          </w:rPr>
          <w:t>32</w:t>
        </w:r>
        <w:r>
          <w:rPr>
            <w:noProof/>
            <w:webHidden/>
          </w:rPr>
          <w:fldChar w:fldCharType="end"/>
        </w:r>
      </w:hyperlink>
    </w:p>
    <w:p w14:paraId="236D9402" w14:textId="2A23D441" w:rsidR="006C33C3" w:rsidRDefault="006C33C3">
      <w:pPr>
        <w:pStyle w:val="TOC2"/>
        <w:tabs>
          <w:tab w:val="right" w:leader="dot" w:pos="10250"/>
        </w:tabs>
        <w:rPr>
          <w:smallCaps w:val="0"/>
          <w:noProof/>
          <w:kern w:val="2"/>
          <w:sz w:val="24"/>
          <w:szCs w:val="24"/>
          <w:lang w:eastAsia="en-US"/>
          <w14:ligatures w14:val="standardContextual"/>
        </w:rPr>
      </w:pPr>
      <w:hyperlink w:anchor="_Toc209007093" w:history="1">
        <w:r w:rsidRPr="00A817F5">
          <w:rPr>
            <w:rStyle w:val="Hyperlink"/>
            <w:noProof/>
          </w:rPr>
          <w:t>THERAPEUTIC BIOBODY INTEGRATION</w:t>
        </w:r>
        <w:r>
          <w:rPr>
            <w:noProof/>
            <w:webHidden/>
          </w:rPr>
          <w:tab/>
        </w:r>
        <w:r>
          <w:rPr>
            <w:noProof/>
            <w:webHidden/>
          </w:rPr>
          <w:fldChar w:fldCharType="begin"/>
        </w:r>
        <w:r>
          <w:rPr>
            <w:noProof/>
            <w:webHidden/>
          </w:rPr>
          <w:instrText xml:space="preserve"> PAGEREF _Toc209007093 \h </w:instrText>
        </w:r>
        <w:r>
          <w:rPr>
            <w:noProof/>
            <w:webHidden/>
          </w:rPr>
        </w:r>
        <w:r>
          <w:rPr>
            <w:noProof/>
            <w:webHidden/>
          </w:rPr>
          <w:fldChar w:fldCharType="separate"/>
        </w:r>
        <w:r>
          <w:rPr>
            <w:noProof/>
            <w:webHidden/>
          </w:rPr>
          <w:t>38</w:t>
        </w:r>
        <w:r>
          <w:rPr>
            <w:noProof/>
            <w:webHidden/>
          </w:rPr>
          <w:fldChar w:fldCharType="end"/>
        </w:r>
      </w:hyperlink>
    </w:p>
    <w:p w14:paraId="3DD3DB0E" w14:textId="7E4AC1F3" w:rsidR="006C33C3" w:rsidRDefault="006C33C3">
      <w:pPr>
        <w:pStyle w:val="TOC2"/>
        <w:tabs>
          <w:tab w:val="right" w:leader="dot" w:pos="10250"/>
        </w:tabs>
        <w:rPr>
          <w:smallCaps w:val="0"/>
          <w:noProof/>
          <w:kern w:val="2"/>
          <w:sz w:val="24"/>
          <w:szCs w:val="24"/>
          <w:lang w:eastAsia="en-US"/>
          <w14:ligatures w14:val="standardContextual"/>
        </w:rPr>
      </w:pPr>
      <w:hyperlink w:anchor="_Toc209007094" w:history="1">
        <w:r w:rsidRPr="00A817F5">
          <w:rPr>
            <w:rStyle w:val="Hyperlink"/>
            <w:noProof/>
          </w:rPr>
          <w:t>FOUNDATIONS OF LIVING WELL: ANCIENT ROOTS, MODERN RESONANCE</w:t>
        </w:r>
        <w:r>
          <w:rPr>
            <w:noProof/>
            <w:webHidden/>
          </w:rPr>
          <w:tab/>
        </w:r>
        <w:r>
          <w:rPr>
            <w:noProof/>
            <w:webHidden/>
          </w:rPr>
          <w:fldChar w:fldCharType="begin"/>
        </w:r>
        <w:r>
          <w:rPr>
            <w:noProof/>
            <w:webHidden/>
          </w:rPr>
          <w:instrText xml:space="preserve"> PAGEREF _Toc209007094 \h </w:instrText>
        </w:r>
        <w:r>
          <w:rPr>
            <w:noProof/>
            <w:webHidden/>
          </w:rPr>
        </w:r>
        <w:r>
          <w:rPr>
            <w:noProof/>
            <w:webHidden/>
          </w:rPr>
          <w:fldChar w:fldCharType="separate"/>
        </w:r>
        <w:r>
          <w:rPr>
            <w:noProof/>
            <w:webHidden/>
          </w:rPr>
          <w:t>43</w:t>
        </w:r>
        <w:r>
          <w:rPr>
            <w:noProof/>
            <w:webHidden/>
          </w:rPr>
          <w:fldChar w:fldCharType="end"/>
        </w:r>
      </w:hyperlink>
    </w:p>
    <w:p w14:paraId="0387891F" w14:textId="27F222F8" w:rsidR="006C33C3" w:rsidRDefault="006C33C3">
      <w:pPr>
        <w:pStyle w:val="TOC2"/>
        <w:tabs>
          <w:tab w:val="right" w:leader="dot" w:pos="10250"/>
        </w:tabs>
        <w:rPr>
          <w:smallCaps w:val="0"/>
          <w:noProof/>
          <w:kern w:val="2"/>
          <w:sz w:val="24"/>
          <w:szCs w:val="24"/>
          <w:lang w:eastAsia="en-US"/>
          <w14:ligatures w14:val="standardContextual"/>
        </w:rPr>
      </w:pPr>
      <w:hyperlink w:anchor="_Toc209007095" w:history="1">
        <w:r w:rsidRPr="00A817F5">
          <w:rPr>
            <w:rStyle w:val="Hyperlink"/>
            <w:noProof/>
          </w:rPr>
          <w:t>NATURE-BASED THERAPEUTICS</w:t>
        </w:r>
        <w:r>
          <w:rPr>
            <w:noProof/>
            <w:webHidden/>
          </w:rPr>
          <w:tab/>
        </w:r>
        <w:r>
          <w:rPr>
            <w:noProof/>
            <w:webHidden/>
          </w:rPr>
          <w:fldChar w:fldCharType="begin"/>
        </w:r>
        <w:r>
          <w:rPr>
            <w:noProof/>
            <w:webHidden/>
          </w:rPr>
          <w:instrText xml:space="preserve"> PAGEREF _Toc209007095 \h </w:instrText>
        </w:r>
        <w:r>
          <w:rPr>
            <w:noProof/>
            <w:webHidden/>
          </w:rPr>
        </w:r>
        <w:r>
          <w:rPr>
            <w:noProof/>
            <w:webHidden/>
          </w:rPr>
          <w:fldChar w:fldCharType="separate"/>
        </w:r>
        <w:r>
          <w:rPr>
            <w:noProof/>
            <w:webHidden/>
          </w:rPr>
          <w:t>45</w:t>
        </w:r>
        <w:r>
          <w:rPr>
            <w:noProof/>
            <w:webHidden/>
          </w:rPr>
          <w:fldChar w:fldCharType="end"/>
        </w:r>
      </w:hyperlink>
    </w:p>
    <w:p w14:paraId="01A4265C" w14:textId="65695DFD" w:rsidR="006C33C3" w:rsidRDefault="006C33C3">
      <w:pPr>
        <w:pStyle w:val="TOC2"/>
        <w:tabs>
          <w:tab w:val="right" w:leader="dot" w:pos="10250"/>
        </w:tabs>
        <w:rPr>
          <w:smallCaps w:val="0"/>
          <w:noProof/>
          <w:kern w:val="2"/>
          <w:sz w:val="24"/>
          <w:szCs w:val="24"/>
          <w:lang w:eastAsia="en-US"/>
          <w14:ligatures w14:val="standardContextual"/>
        </w:rPr>
      </w:pPr>
      <w:hyperlink w:anchor="_Toc209007096" w:history="1">
        <w:r w:rsidRPr="00A817F5">
          <w:rPr>
            <w:rStyle w:val="Hyperlink"/>
            <w:noProof/>
          </w:rPr>
          <w:t>INTEGRATIVE HERBAL MEDICINE</w:t>
        </w:r>
        <w:r>
          <w:rPr>
            <w:noProof/>
            <w:webHidden/>
          </w:rPr>
          <w:tab/>
        </w:r>
        <w:r>
          <w:rPr>
            <w:noProof/>
            <w:webHidden/>
          </w:rPr>
          <w:fldChar w:fldCharType="begin"/>
        </w:r>
        <w:r>
          <w:rPr>
            <w:noProof/>
            <w:webHidden/>
          </w:rPr>
          <w:instrText xml:space="preserve"> PAGEREF _Toc209007096 \h </w:instrText>
        </w:r>
        <w:r>
          <w:rPr>
            <w:noProof/>
            <w:webHidden/>
          </w:rPr>
        </w:r>
        <w:r>
          <w:rPr>
            <w:noProof/>
            <w:webHidden/>
          </w:rPr>
          <w:fldChar w:fldCharType="separate"/>
        </w:r>
        <w:r>
          <w:rPr>
            <w:noProof/>
            <w:webHidden/>
          </w:rPr>
          <w:t>49</w:t>
        </w:r>
        <w:r>
          <w:rPr>
            <w:noProof/>
            <w:webHidden/>
          </w:rPr>
          <w:fldChar w:fldCharType="end"/>
        </w:r>
      </w:hyperlink>
    </w:p>
    <w:p w14:paraId="11603E76" w14:textId="53F1FC46" w:rsidR="006C33C3" w:rsidRDefault="006C33C3">
      <w:pPr>
        <w:pStyle w:val="TOC2"/>
        <w:tabs>
          <w:tab w:val="right" w:leader="dot" w:pos="10250"/>
        </w:tabs>
        <w:rPr>
          <w:smallCaps w:val="0"/>
          <w:noProof/>
          <w:kern w:val="2"/>
          <w:sz w:val="24"/>
          <w:szCs w:val="24"/>
          <w:lang w:eastAsia="en-US"/>
          <w14:ligatures w14:val="standardContextual"/>
        </w:rPr>
      </w:pPr>
      <w:hyperlink w:anchor="_Toc209007097" w:history="1">
        <w:r w:rsidRPr="00A817F5">
          <w:rPr>
            <w:rStyle w:val="Hyperlink"/>
            <w:noProof/>
          </w:rPr>
          <w:t>FOUNDATIONS OF MASSAGE THERAPY PROGRAM</w:t>
        </w:r>
        <w:r>
          <w:rPr>
            <w:noProof/>
            <w:webHidden/>
          </w:rPr>
          <w:tab/>
        </w:r>
        <w:r>
          <w:rPr>
            <w:noProof/>
            <w:webHidden/>
          </w:rPr>
          <w:fldChar w:fldCharType="begin"/>
        </w:r>
        <w:r>
          <w:rPr>
            <w:noProof/>
            <w:webHidden/>
          </w:rPr>
          <w:instrText xml:space="preserve"> PAGEREF _Toc209007097 \h </w:instrText>
        </w:r>
        <w:r>
          <w:rPr>
            <w:noProof/>
            <w:webHidden/>
          </w:rPr>
        </w:r>
        <w:r>
          <w:rPr>
            <w:noProof/>
            <w:webHidden/>
          </w:rPr>
          <w:fldChar w:fldCharType="separate"/>
        </w:r>
        <w:r>
          <w:rPr>
            <w:noProof/>
            <w:webHidden/>
          </w:rPr>
          <w:t>54</w:t>
        </w:r>
        <w:r>
          <w:rPr>
            <w:noProof/>
            <w:webHidden/>
          </w:rPr>
          <w:fldChar w:fldCharType="end"/>
        </w:r>
      </w:hyperlink>
    </w:p>
    <w:p w14:paraId="344900B2" w14:textId="7C250FA4"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98" w:history="1">
        <w:r w:rsidRPr="00A817F5">
          <w:rPr>
            <w:rStyle w:val="Hyperlink"/>
            <w:noProof/>
          </w:rPr>
          <w:t>CONTACT INFORMATION</w:t>
        </w:r>
        <w:r>
          <w:rPr>
            <w:noProof/>
            <w:webHidden/>
          </w:rPr>
          <w:tab/>
        </w:r>
        <w:r>
          <w:rPr>
            <w:noProof/>
            <w:webHidden/>
          </w:rPr>
          <w:fldChar w:fldCharType="begin"/>
        </w:r>
        <w:r>
          <w:rPr>
            <w:noProof/>
            <w:webHidden/>
          </w:rPr>
          <w:instrText xml:space="preserve"> PAGEREF _Toc209007098 \h </w:instrText>
        </w:r>
        <w:r>
          <w:rPr>
            <w:noProof/>
            <w:webHidden/>
          </w:rPr>
        </w:r>
        <w:r>
          <w:rPr>
            <w:noProof/>
            <w:webHidden/>
          </w:rPr>
          <w:fldChar w:fldCharType="separate"/>
        </w:r>
        <w:r>
          <w:rPr>
            <w:noProof/>
            <w:webHidden/>
          </w:rPr>
          <w:t>57</w:t>
        </w:r>
        <w:r>
          <w:rPr>
            <w:noProof/>
            <w:webHidden/>
          </w:rPr>
          <w:fldChar w:fldCharType="end"/>
        </w:r>
      </w:hyperlink>
    </w:p>
    <w:p w14:paraId="6FAC8B1C" w14:textId="12F70B03" w:rsidR="006C33C3" w:rsidRDefault="006C33C3">
      <w:pPr>
        <w:pStyle w:val="TOC1"/>
        <w:tabs>
          <w:tab w:val="right" w:leader="dot" w:pos="10250"/>
        </w:tabs>
        <w:rPr>
          <w:b w:val="0"/>
          <w:bCs w:val="0"/>
          <w:caps w:val="0"/>
          <w:noProof/>
          <w:kern w:val="2"/>
          <w:sz w:val="24"/>
          <w:szCs w:val="24"/>
          <w:lang w:eastAsia="en-US"/>
          <w14:ligatures w14:val="standardContextual"/>
        </w:rPr>
      </w:pPr>
      <w:hyperlink w:anchor="_Toc209007099" w:history="1">
        <w:r w:rsidRPr="00A817F5">
          <w:rPr>
            <w:rStyle w:val="Hyperlink"/>
            <w:noProof/>
          </w:rPr>
          <w:t>CATALOG - ACKNOWLEDGEMENT</w:t>
        </w:r>
        <w:r>
          <w:rPr>
            <w:noProof/>
            <w:webHidden/>
          </w:rPr>
          <w:tab/>
        </w:r>
        <w:r>
          <w:rPr>
            <w:noProof/>
            <w:webHidden/>
          </w:rPr>
          <w:fldChar w:fldCharType="begin"/>
        </w:r>
        <w:r>
          <w:rPr>
            <w:noProof/>
            <w:webHidden/>
          </w:rPr>
          <w:instrText xml:space="preserve"> PAGEREF _Toc209007099 \h </w:instrText>
        </w:r>
        <w:r>
          <w:rPr>
            <w:noProof/>
            <w:webHidden/>
          </w:rPr>
        </w:r>
        <w:r>
          <w:rPr>
            <w:noProof/>
            <w:webHidden/>
          </w:rPr>
          <w:fldChar w:fldCharType="separate"/>
        </w:r>
        <w:r>
          <w:rPr>
            <w:noProof/>
            <w:webHidden/>
          </w:rPr>
          <w:t>59</w:t>
        </w:r>
        <w:r>
          <w:rPr>
            <w:noProof/>
            <w:webHidden/>
          </w:rPr>
          <w:fldChar w:fldCharType="end"/>
        </w:r>
      </w:hyperlink>
    </w:p>
    <w:p w14:paraId="19ADA15C" w14:textId="17CE3888" w:rsidR="00541519" w:rsidRPr="00257D2C" w:rsidRDefault="00716D9F" w:rsidP="00257D2C">
      <w:pPr>
        <w:spacing w:line="360" w:lineRule="auto"/>
      </w:pPr>
      <w:r>
        <w:fldChar w:fldCharType="end"/>
      </w:r>
      <w:bookmarkStart w:id="4" w:name="_Toc199941088"/>
      <w:r w:rsidR="00541519">
        <w:br w:type="page"/>
      </w:r>
    </w:p>
    <w:p w14:paraId="0FD77415" w14:textId="13F9D747" w:rsidR="007B70C9" w:rsidRPr="007E17A5" w:rsidRDefault="007B70C9" w:rsidP="00177787">
      <w:pPr>
        <w:pStyle w:val="Heading1"/>
      </w:pPr>
      <w:bookmarkStart w:id="5" w:name="_Toc209007043"/>
      <w:r w:rsidRPr="007E17A5">
        <w:lastRenderedPageBreak/>
        <w:t xml:space="preserve">ABOUT </w:t>
      </w:r>
      <w:bookmarkEnd w:id="4"/>
      <w:r w:rsidR="00541519">
        <w:t>THE NEW ENGLAND SCHOOL OF BIOENERGETIC MEDICINE</w:t>
      </w:r>
      <w:bookmarkEnd w:id="5"/>
    </w:p>
    <w:p w14:paraId="3B6BA855" w14:textId="1C36FAEB" w:rsidR="002B33AD" w:rsidRPr="004A3D43" w:rsidRDefault="002B33AD" w:rsidP="00282769">
      <w:pPr>
        <w:pStyle w:val="Heading4"/>
      </w:pPr>
      <w:r w:rsidRPr="004A3D43">
        <w:t xml:space="preserve">Guided by the visionary leadership of Dr. Stephanie Shelburne and inspired by the mission of UNC Founder Dr. Y. King Liu, our </w:t>
      </w:r>
      <w:r w:rsidR="00604281" w:rsidRPr="004A3D43">
        <w:t>purpose</w:t>
      </w:r>
      <w:r w:rsidRPr="004A3D43">
        <w:t xml:space="preserve"> is to empower individuals, practitioners, and leaders to achieve energetic alignment and unlock vitality and well-being in their lives and communities. As a 501(c)(3) non-profit organization, we </w:t>
      </w:r>
      <w:r w:rsidR="00604281" w:rsidRPr="004A3D43">
        <w:t>are dedicated to</w:t>
      </w:r>
      <w:r w:rsidRPr="004A3D43">
        <w:t xml:space="preserve"> advancing integrative science and health through our unique framework, the "Three Sisters of Science"—Curiosity, Calibration, and Coherence. This </w:t>
      </w:r>
      <w:r w:rsidR="00604281" w:rsidRPr="004A3D43">
        <w:t xml:space="preserve">innovative approach fosters a deep connection to oneself, to nature, and to the world around us. </w:t>
      </w:r>
    </w:p>
    <w:p w14:paraId="3821C338" w14:textId="77777777" w:rsidR="002B33AD" w:rsidRPr="004A3D43" w:rsidRDefault="002B33AD" w:rsidP="00282769">
      <w:pPr>
        <w:pStyle w:val="Heading4"/>
      </w:pPr>
    </w:p>
    <w:p w14:paraId="0D2F2F10" w14:textId="120E48B8" w:rsidR="002B33AD" w:rsidRPr="00257D2C" w:rsidRDefault="002B33AD" w:rsidP="00282769">
      <w:pPr>
        <w:pStyle w:val="Heading4"/>
        <w:rPr>
          <w:rStyle w:val="color37"/>
        </w:rPr>
      </w:pPr>
      <w:r w:rsidRPr="004A3D43">
        <w:t>At the New England School of Bioenergetic Medicine, we are redefining wellness by integrating the wisdom of Eastern and Western medicine with cutting-edge scientific advancements. As part of the </w:t>
      </w:r>
      <w:r w:rsidRPr="004A3D43">
        <w:rPr>
          <w:rStyle w:val="wixui-rich-texttext"/>
          <w:i/>
          <w:iCs w:val="0"/>
          <w:color w:val="000000" w:themeColor="text1"/>
        </w:rPr>
        <w:t>Quantum Coherence Initiative</w:t>
      </w:r>
      <w:r w:rsidRPr="004A3D43">
        <w:t>, we are dedicated to fostering a deeper understanding of health, energy, and balance through innovative education and exploration</w:t>
      </w:r>
      <w:r w:rsidRPr="00257D2C">
        <w:t>.</w:t>
      </w:r>
      <w:r w:rsidRPr="00257D2C">
        <w:rPr>
          <w:rStyle w:val="color37"/>
          <w:b/>
          <w:bCs/>
          <w:color w:val="000000" w:themeColor="text1"/>
        </w:rPr>
        <w:t xml:space="preserve"> </w:t>
      </w:r>
      <w:r w:rsidR="007B70C9" w:rsidRPr="00257D2C">
        <w:rPr>
          <w:rStyle w:val="color37"/>
          <w:color w:val="000000" w:themeColor="text1"/>
        </w:rPr>
        <w:t xml:space="preserve">Every aspect of our programming is carefully designed to nurture </w:t>
      </w:r>
      <w:r w:rsidR="007B70C9" w:rsidRPr="00257D2C">
        <w:rPr>
          <w:rStyle w:val="color37"/>
        </w:rPr>
        <w:t xml:space="preserve">ecological awareness, inspire ethical reflection, and </w:t>
      </w:r>
      <w:r w:rsidRPr="00257D2C">
        <w:rPr>
          <w:rStyle w:val="color37"/>
        </w:rPr>
        <w:t>provide</w:t>
      </w:r>
      <w:r w:rsidR="007B70C9" w:rsidRPr="00257D2C">
        <w:rPr>
          <w:rStyle w:val="color37"/>
        </w:rPr>
        <w:t xml:space="preserve"> hands-on experiences that promote growth and discovery. </w:t>
      </w:r>
    </w:p>
    <w:p w14:paraId="6E29302A" w14:textId="77777777" w:rsidR="007F108D" w:rsidRPr="00C54BB1" w:rsidRDefault="007F108D" w:rsidP="007F108D"/>
    <w:p w14:paraId="171A2065" w14:textId="3845D1C0" w:rsidR="0063457D" w:rsidRPr="00495B73" w:rsidRDefault="0063457D" w:rsidP="00177787">
      <w:pPr>
        <w:pStyle w:val="Heading2"/>
      </w:pPr>
      <w:bookmarkStart w:id="6" w:name="_Toc199941089"/>
      <w:bookmarkStart w:id="7" w:name="_Toc209007044"/>
      <w:r w:rsidRPr="00495B73">
        <w:t>MISSION</w:t>
      </w:r>
      <w:bookmarkEnd w:id="6"/>
      <w:bookmarkEnd w:id="7"/>
    </w:p>
    <w:p w14:paraId="0D7B2BE6" w14:textId="7169A65C" w:rsidR="00785894" w:rsidRPr="004A3D43" w:rsidRDefault="00464B14" w:rsidP="00282769">
      <w:pPr>
        <w:pStyle w:val="Heading4"/>
      </w:pPr>
      <w:r w:rsidRPr="004A3D43">
        <w:t>The mission of the New England School of Bioenergetic Medicine is to provide a cohesive, practical, and professional framework that blends modern science with ancient wisdom. This framework encourages reconnection with the natural world's rhythms while teaching real-world applications for health and well-being for both humans and non-humans.</w:t>
      </w:r>
    </w:p>
    <w:p w14:paraId="017A388A" w14:textId="77777777" w:rsidR="007F108D" w:rsidRPr="004A3D43" w:rsidRDefault="007F108D" w:rsidP="007F108D">
      <w:pPr>
        <w:rPr>
          <w:iCs/>
        </w:rPr>
      </w:pPr>
    </w:p>
    <w:p w14:paraId="135E6905" w14:textId="61B016D2" w:rsidR="00995A20" w:rsidRPr="00005EA5" w:rsidRDefault="00995A20" w:rsidP="00177787">
      <w:pPr>
        <w:pStyle w:val="Heading2"/>
      </w:pPr>
      <w:bookmarkStart w:id="8" w:name="_Toc199941090"/>
      <w:bookmarkStart w:id="9" w:name="_Toc209007045"/>
      <w:r w:rsidRPr="00005EA5">
        <w:t>TEACHING COMMUNITY</w:t>
      </w:r>
      <w:bookmarkEnd w:id="8"/>
      <w:bookmarkEnd w:id="9"/>
    </w:p>
    <w:p w14:paraId="6FB083DC" w14:textId="2026B054" w:rsidR="00516C17" w:rsidRDefault="00C54BB1" w:rsidP="00516C17">
      <w:pPr>
        <w:spacing w:afterLines="100" w:after="240" w:line="276" w:lineRule="auto"/>
        <w:rPr>
          <w:rFonts w:cs="Calibri"/>
          <w:color w:val="000000" w:themeColor="text1"/>
          <w:szCs w:val="24"/>
        </w:rPr>
      </w:pPr>
      <w:r w:rsidRPr="00C54BB1">
        <w:rPr>
          <w:rFonts w:cs="Calibri"/>
          <w:color w:val="000000" w:themeColor="text1"/>
          <w:szCs w:val="24"/>
        </w:rPr>
        <w:t>The vibrant teaching community at the New England School of Bioenergetic Medicine, though small, is deeply passionate. It includes a diverse group of professionals such as Integrative Health Specialists, Researchers, Professors, Traditional Medicine Practitioners, Emergency and Public Health Officers, Environmentalists, Journalists, Leaders, and Activists, among others. We share a strong commitment to personalized, experiential learning, a love for the beauty of nature, and a dedicated focus on enhancing global health and wellness.</w:t>
      </w:r>
    </w:p>
    <w:p w14:paraId="71326020" w14:textId="77777777" w:rsidR="006D5271" w:rsidRPr="006D5271" w:rsidRDefault="006D5271" w:rsidP="006D5271"/>
    <w:p w14:paraId="6F5E9D65" w14:textId="7852E04B" w:rsidR="006D5849" w:rsidRPr="00516C17" w:rsidRDefault="006D5271" w:rsidP="00516C17">
      <w:pPr>
        <w:spacing w:afterLines="100" w:after="240" w:line="276" w:lineRule="auto"/>
        <w:rPr>
          <w:rFonts w:cs="Calibri"/>
          <w:color w:val="000000" w:themeColor="text1"/>
          <w:szCs w:val="24"/>
        </w:rPr>
      </w:pPr>
      <w:r>
        <w:rPr>
          <w:rFonts w:cs="Calibri"/>
          <w:color w:val="000000" w:themeColor="text1"/>
          <w:szCs w:val="24"/>
        </w:rPr>
        <w:tab/>
      </w:r>
      <w:r>
        <w:rPr>
          <w:rFonts w:cs="Calibri"/>
          <w:color w:val="000000" w:themeColor="text1"/>
          <w:szCs w:val="24"/>
        </w:rPr>
        <w:tab/>
      </w:r>
      <w:r>
        <w:rPr>
          <w:rFonts w:cs="Calibri"/>
          <w:color w:val="000000" w:themeColor="text1"/>
          <w:szCs w:val="24"/>
        </w:rPr>
        <w:tab/>
      </w:r>
    </w:p>
    <w:p w14:paraId="6EB3723B" w14:textId="77777777" w:rsidR="00516C17" w:rsidRPr="00516C17" w:rsidRDefault="00516C17" w:rsidP="00516C17"/>
    <w:p w14:paraId="4E137A00" w14:textId="77777777" w:rsidR="001C08D3" w:rsidRPr="007E17A5" w:rsidRDefault="001C08D3" w:rsidP="00177787">
      <w:pPr>
        <w:pStyle w:val="Heading1"/>
      </w:pPr>
      <w:bookmarkStart w:id="10" w:name="_Toc199941092"/>
      <w:bookmarkStart w:id="11" w:name="_Toc209007046"/>
      <w:r w:rsidRPr="007E17A5">
        <w:lastRenderedPageBreak/>
        <w:t>ARTICULATION AGREEMENT</w:t>
      </w:r>
      <w:bookmarkEnd w:id="10"/>
      <w:bookmarkEnd w:id="11"/>
    </w:p>
    <w:p w14:paraId="13FB129C" w14:textId="151B9495" w:rsidR="00785894" w:rsidRDefault="001C08D3" w:rsidP="00282769">
      <w:pPr>
        <w:pStyle w:val="Heading4"/>
      </w:pPr>
      <w:r w:rsidRPr="004A3D43">
        <w:t xml:space="preserve">The New England School of Bioenergetic Medicine and Saybrook University have formed an articulation agreement allowing NESBEM graduates to transfer credits to Saybrook University under specific guidelines. This agreement will facilitate credit transfer and degree completion for </w:t>
      </w:r>
      <w:r w:rsidR="00FF4295" w:rsidRPr="004A3D43">
        <w:t>students;</w:t>
      </w:r>
      <w:r w:rsidRPr="004A3D43">
        <w:t xml:space="preserve"> help prevent the duplication of courses within programs</w:t>
      </w:r>
      <w:r w:rsidRPr="00005EA5">
        <w:t xml:space="preserve"> of </w:t>
      </w:r>
      <w:r w:rsidR="000B2D4F" w:rsidRPr="00005EA5">
        <w:t>study</w:t>
      </w:r>
      <w:r w:rsidR="000B2D4F">
        <w:t xml:space="preserve"> and</w:t>
      </w:r>
      <w:r w:rsidRPr="00005EA5">
        <w:t xml:space="preserve"> support our students' educational growth and professional development.</w:t>
      </w:r>
    </w:p>
    <w:p w14:paraId="0A86F357" w14:textId="77777777" w:rsidR="007F108D" w:rsidRPr="007F108D" w:rsidRDefault="007F108D" w:rsidP="007F108D"/>
    <w:p w14:paraId="2D66D98A" w14:textId="1EA886CC" w:rsidR="001C08D3" w:rsidRPr="007E17A5" w:rsidRDefault="001C08D3" w:rsidP="00177787">
      <w:pPr>
        <w:pStyle w:val="Heading1"/>
      </w:pPr>
      <w:bookmarkStart w:id="12" w:name="_Toc199941093"/>
      <w:bookmarkStart w:id="13" w:name="_Toc209007047"/>
      <w:r w:rsidRPr="007E17A5">
        <w:t xml:space="preserve">STUDENT CATALOG </w:t>
      </w:r>
      <w:bookmarkEnd w:id="12"/>
      <w:bookmarkEnd w:id="13"/>
    </w:p>
    <w:p w14:paraId="094452CF" w14:textId="42480E1C" w:rsidR="00C54BB1" w:rsidRDefault="00C54BB1" w:rsidP="00C54BB1">
      <w:pPr>
        <w:spacing w:line="276" w:lineRule="auto"/>
      </w:pPr>
      <w:r>
        <w:t>The catalog will guide you as an NESBEM student and help you maximize your experience with us. Inside, you will find essential information about our policies, procedures, and opportunities. While we strive to ensure the accuracy of all information provided, NESBEM reserves the right to update course offerings, tuition, and the academic calendar as necessary.</w:t>
      </w:r>
    </w:p>
    <w:p w14:paraId="1D298FF1" w14:textId="77777777" w:rsidR="00C54BB1" w:rsidRDefault="00C54BB1" w:rsidP="00C54BB1">
      <w:pPr>
        <w:spacing w:line="276" w:lineRule="auto"/>
      </w:pPr>
    </w:p>
    <w:p w14:paraId="5E83C1A1" w14:textId="2B02BD6F" w:rsidR="00C54BB1" w:rsidRDefault="00C54BB1" w:rsidP="00C54BB1">
      <w:pPr>
        <w:spacing w:line="276" w:lineRule="auto"/>
      </w:pPr>
      <w:r>
        <w:t xml:space="preserve">Effective communication is crucial to our commitment to your success. To stay informed, we encourage you to check your email and Mighty Networks regularly, as these are our primary channels for school communications. These platforms will keep you updated with important information, deadlines, and announcements. You are responsible for staying informed and </w:t>
      </w:r>
      <w:r w:rsidR="006078E5">
        <w:t>acting</w:t>
      </w:r>
      <w:r>
        <w:t xml:space="preserve"> based on the information provided. </w:t>
      </w:r>
    </w:p>
    <w:p w14:paraId="7FA8165A" w14:textId="77777777" w:rsidR="00C54BB1" w:rsidRDefault="00C54BB1" w:rsidP="00C54BB1">
      <w:pPr>
        <w:spacing w:line="276" w:lineRule="auto"/>
      </w:pPr>
    </w:p>
    <w:p w14:paraId="57AD1BB7" w14:textId="6E6E64DE" w:rsidR="00C54BB1" w:rsidRDefault="00C54BB1" w:rsidP="00C54BB1">
      <w:pPr>
        <w:spacing w:line="276" w:lineRule="auto"/>
      </w:pPr>
      <w:r>
        <w:t>Welcome to NESBEM—we are excited to be part of your journey!</w:t>
      </w:r>
    </w:p>
    <w:p w14:paraId="1B89D386" w14:textId="77777777" w:rsidR="00C54BB1" w:rsidRDefault="00C54BB1" w:rsidP="00C54BB1">
      <w:pPr>
        <w:spacing w:line="276" w:lineRule="auto"/>
      </w:pPr>
    </w:p>
    <w:p w14:paraId="77999D19" w14:textId="1F2D0921" w:rsidR="002B22BA" w:rsidRPr="002B22BA" w:rsidRDefault="00B35788" w:rsidP="00D643EB">
      <w:pPr>
        <w:spacing w:line="276" w:lineRule="auto"/>
        <w:jc w:val="center"/>
        <w:rPr>
          <w:noProof/>
        </w:rPr>
      </w:pPr>
      <w:r>
        <w:rPr>
          <w:noProof/>
        </w:rPr>
        <w:drawing>
          <wp:inline distT="0" distB="0" distL="0" distR="0" wp14:anchorId="1DC3E7D8" wp14:editId="1B42BF43">
            <wp:extent cx="2978091" cy="3210592"/>
            <wp:effectExtent l="0" t="0" r="0" b="2540"/>
            <wp:docPr id="264099985" name="Picture 9" descr="Two women looking out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9985" name="Picture 9" descr="Two women looking out a window&#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081" cy="3249392"/>
                    </a:xfrm>
                    <a:prstGeom prst="rect">
                      <a:avLst/>
                    </a:prstGeom>
                  </pic:spPr>
                </pic:pic>
              </a:graphicData>
            </a:graphic>
          </wp:inline>
        </w:drawing>
      </w:r>
    </w:p>
    <w:p w14:paraId="315339EA" w14:textId="33224617" w:rsidR="00785894" w:rsidRPr="007E17A5" w:rsidRDefault="001C08D3" w:rsidP="00177787">
      <w:pPr>
        <w:pStyle w:val="Heading1"/>
      </w:pPr>
      <w:bookmarkStart w:id="14" w:name="_Toc199941094"/>
      <w:bookmarkStart w:id="15" w:name="_Toc209007048"/>
      <w:r w:rsidRPr="007E17A5">
        <w:lastRenderedPageBreak/>
        <w:t xml:space="preserve">GENERAL </w:t>
      </w:r>
      <w:r w:rsidR="007D4045" w:rsidRPr="007E17A5">
        <w:t>INFORMATION</w:t>
      </w:r>
      <w:bookmarkEnd w:id="14"/>
      <w:bookmarkEnd w:id="15"/>
    </w:p>
    <w:p w14:paraId="6C7B2049" w14:textId="401BD7A7" w:rsidR="007B70C9" w:rsidRPr="00005EA5" w:rsidRDefault="002E49D2" w:rsidP="00177787">
      <w:pPr>
        <w:pStyle w:val="Heading2"/>
      </w:pPr>
      <w:bookmarkStart w:id="16" w:name="_Toc199941095"/>
      <w:bookmarkStart w:id="17" w:name="_Toc209007049"/>
      <w:r w:rsidRPr="00005EA5">
        <w:t>ADMISSIONS</w:t>
      </w:r>
      <w:r w:rsidR="00E66F17" w:rsidRPr="00005EA5">
        <w:t xml:space="preserve"> AND ENROLLMENT</w:t>
      </w:r>
      <w:bookmarkEnd w:id="16"/>
      <w:bookmarkEnd w:id="17"/>
    </w:p>
    <w:p w14:paraId="664EEEBE" w14:textId="06AD1AC7" w:rsidR="00FF4295" w:rsidRPr="006C33C3" w:rsidRDefault="00443C54" w:rsidP="006C33C3">
      <w:pPr>
        <w:pStyle w:val="BodyText"/>
      </w:pPr>
      <w:r w:rsidRPr="006C33C3">
        <w:t>The New England School of Bioenergetic Medicine (NESBM) has an open-door admissions policy, welcoming anyone interested in our programs, courses, or activities. We encourage applications from individuals of all backgrounds, regardless of race, color, national origin, religion, gender, age, or disability. At NESBM, we are committed to fostering a diverse and inclusive community of students.</w:t>
      </w:r>
    </w:p>
    <w:p w14:paraId="3A19EADE" w14:textId="77777777" w:rsidR="00443C54" w:rsidRPr="006C33C3" w:rsidRDefault="00443C54" w:rsidP="006C33C3">
      <w:pPr>
        <w:pStyle w:val="BodyText"/>
      </w:pPr>
    </w:p>
    <w:p w14:paraId="4BA96716" w14:textId="063DCF8F" w:rsidR="00443C54" w:rsidRPr="006C33C3" w:rsidRDefault="00443C54" w:rsidP="006C33C3">
      <w:pPr>
        <w:pStyle w:val="BodyText"/>
      </w:pPr>
      <w:r w:rsidRPr="006C33C3">
        <w:t>We do not accept transfer credits or hours from other institutions, as our programs are designed to provide a unique and interconnected learning experience. Our flexible admissions process makes it easy for you to start your journey today.</w:t>
      </w:r>
    </w:p>
    <w:p w14:paraId="28A8D602" w14:textId="77777777" w:rsidR="00443C54" w:rsidRPr="006C33C3" w:rsidRDefault="00443C54" w:rsidP="006C33C3">
      <w:pPr>
        <w:pStyle w:val="BodyText"/>
      </w:pPr>
    </w:p>
    <w:p w14:paraId="53C38FD0" w14:textId="148EA792" w:rsidR="00443C54" w:rsidRPr="006C33C3" w:rsidRDefault="00926D8B" w:rsidP="006C33C3">
      <w:pPr>
        <w:pStyle w:val="BodyText"/>
      </w:pPr>
      <w:r w:rsidRPr="006C33C3">
        <w:t>We are pleased to offer our programs once or twice annually, welcoming students from throughout the United States and internationally without requiring residency. We look forward to supporting you as you begin your educational journey and advance toward your academic and professional goals. We invite you to join us and take this important step in your development.</w:t>
      </w:r>
    </w:p>
    <w:p w14:paraId="22C01762" w14:textId="77777777" w:rsidR="00443C54" w:rsidRDefault="00443C54" w:rsidP="00FF4295">
      <w:pPr>
        <w:spacing w:after="20" w:line="276" w:lineRule="auto"/>
      </w:pPr>
    </w:p>
    <w:p w14:paraId="1CB0CF40" w14:textId="7364E083" w:rsidR="00E66F17" w:rsidRPr="00005EA5" w:rsidRDefault="00E66F17" w:rsidP="00177787">
      <w:pPr>
        <w:pStyle w:val="Heading3"/>
      </w:pPr>
      <w:r w:rsidRPr="00005EA5">
        <w:t>ENROLLMENT</w:t>
      </w:r>
      <w:r w:rsidR="00223DCC" w:rsidRPr="00005EA5">
        <w:t xml:space="preserve"> PROCESS</w:t>
      </w:r>
      <w:r w:rsidR="004A3D43">
        <w:t xml:space="preserve"> (10-month programs)</w:t>
      </w:r>
    </w:p>
    <w:p w14:paraId="637FEFEF" w14:textId="73A59737" w:rsidR="0064529A" w:rsidRPr="00005EA5" w:rsidRDefault="00FE2FC5" w:rsidP="00D643EB">
      <w:pPr>
        <w:spacing w:afterLines="100" w:after="240" w:line="276" w:lineRule="auto"/>
        <w:rPr>
          <w:rFonts w:eastAsia="DM Sans" w:cs="Calibri"/>
          <w:color w:val="000000" w:themeColor="text1"/>
          <w:szCs w:val="24"/>
        </w:rPr>
      </w:pPr>
      <w:r>
        <w:t xml:space="preserve">To enroll, </w:t>
      </w:r>
      <w:r w:rsidR="00926D8B">
        <w:t xml:space="preserve">please </w:t>
      </w:r>
      <w:r>
        <w:t>follow the steps and guidelines outlined below</w:t>
      </w:r>
      <w:r w:rsidR="007B70C9" w:rsidRPr="00005EA5">
        <w:rPr>
          <w:rFonts w:eastAsia="DM Sans" w:cs="Calibri"/>
          <w:color w:val="000000" w:themeColor="text1"/>
          <w:szCs w:val="24"/>
        </w:rPr>
        <w:t>.</w:t>
      </w:r>
    </w:p>
    <w:p w14:paraId="0C47D1B2" w14:textId="4C8C7DAF" w:rsidR="00751C3C" w:rsidRPr="00005EA5" w:rsidRDefault="007B70C9" w:rsidP="00D643EB">
      <w:pPr>
        <w:spacing w:afterLines="100" w:after="240" w:line="276" w:lineRule="auto"/>
        <w:rPr>
          <w:rFonts w:cs="Calibri"/>
          <w:color w:val="000000" w:themeColor="text1"/>
          <w:szCs w:val="24"/>
        </w:rPr>
      </w:pPr>
      <w:r w:rsidRPr="00005EA5">
        <w:rPr>
          <w:rStyle w:val="Heading5Char"/>
          <w:rFonts w:eastAsiaTheme="minorEastAsia" w:cs="Calibri"/>
          <w:color w:val="000000" w:themeColor="text1"/>
        </w:rPr>
        <w:t>Step One:</w:t>
      </w:r>
      <w:r w:rsidRPr="00005EA5">
        <w:rPr>
          <w:rFonts w:eastAsia="DM Sans" w:cs="Calibri"/>
          <w:color w:val="000000" w:themeColor="text1"/>
          <w:szCs w:val="24"/>
        </w:rPr>
        <w:t xml:space="preserve"> Fill out and submit the </w:t>
      </w:r>
      <w:r w:rsidR="00751C3C" w:rsidRPr="00005EA5">
        <w:rPr>
          <w:rFonts w:eastAsia="DM Sans" w:cs="Calibri"/>
          <w:color w:val="000000" w:themeColor="text1"/>
          <w:szCs w:val="24"/>
        </w:rPr>
        <w:t>enrollment</w:t>
      </w:r>
      <w:r w:rsidRPr="00005EA5">
        <w:rPr>
          <w:rFonts w:eastAsia="DM Sans" w:cs="Calibri"/>
          <w:color w:val="000000" w:themeColor="text1"/>
          <w:szCs w:val="24"/>
        </w:rPr>
        <w:t xml:space="preserve"> </w:t>
      </w:r>
      <w:r w:rsidR="00FE2FC5">
        <w:rPr>
          <w:rFonts w:eastAsia="DM Sans" w:cs="Calibri"/>
          <w:color w:val="000000" w:themeColor="text1"/>
          <w:szCs w:val="24"/>
        </w:rPr>
        <w:t>application</w:t>
      </w:r>
      <w:r w:rsidRPr="00005EA5">
        <w:rPr>
          <w:rFonts w:eastAsia="DM Sans" w:cs="Calibri"/>
          <w:color w:val="000000" w:themeColor="text1"/>
          <w:szCs w:val="24"/>
        </w:rPr>
        <w:t>, available online</w:t>
      </w:r>
      <w:r w:rsidR="00BA6DEC" w:rsidRPr="00005EA5">
        <w:rPr>
          <w:rFonts w:eastAsia="DM Sans" w:cs="Calibri"/>
          <w:color w:val="000000" w:themeColor="text1"/>
          <w:szCs w:val="24"/>
        </w:rPr>
        <w:t>:</w:t>
      </w:r>
      <w:r w:rsidRPr="00005EA5">
        <w:rPr>
          <w:rFonts w:eastAsia="DM Sans" w:cs="Calibri"/>
          <w:color w:val="000000" w:themeColor="text1"/>
          <w:szCs w:val="24"/>
        </w:rPr>
        <w:t xml:space="preserve"> </w:t>
      </w:r>
      <w:hyperlink r:id="rId13" w:history="1">
        <w:r w:rsidR="00751C3C" w:rsidRPr="00005EA5">
          <w:rPr>
            <w:rStyle w:val="Hyperlink"/>
            <w:rFonts w:cs="Calibri"/>
            <w:color w:val="000000" w:themeColor="text1"/>
            <w:szCs w:val="24"/>
          </w:rPr>
          <w:t>https://www.newenglandschoolbem.org/admissions</w:t>
        </w:r>
      </w:hyperlink>
    </w:p>
    <w:p w14:paraId="1ADEFE5B" w14:textId="18824BE9" w:rsidR="00926D8B" w:rsidRDefault="00FC1556" w:rsidP="0070440A">
      <w:pPr>
        <w:spacing w:afterLines="100" w:after="240" w:line="276" w:lineRule="auto"/>
      </w:pPr>
      <w:r>
        <w:rPr>
          <w:rStyle w:val="Heading5Char"/>
          <w:rFonts w:eastAsiaTheme="minorEastAsia" w:cs="Calibri"/>
          <w:color w:val="000000" w:themeColor="text1"/>
        </w:rPr>
        <w:t>Step Two:</w:t>
      </w:r>
      <w:r>
        <w:rPr>
          <w:rFonts w:eastAsia="DM Sans" w:cs="Calibri"/>
          <w:color w:val="000000" w:themeColor="text1"/>
          <w:szCs w:val="24"/>
        </w:rPr>
        <w:t xml:space="preserve"> </w:t>
      </w:r>
      <w:r w:rsidR="00926D8B" w:rsidRPr="00926D8B">
        <w:t>An Admission Representative will reach out to you via email within 48 hours of your submission. This email will contain general information about your program and will also provide you with an opportunity to ask any questions you may have. During this time, we will schedule a meeting with our Executive Director, Dr. Stephanie Shelburne. You can choose to have this meeting over the phone, via Zoom, or in person. This conversation will allow you to discuss how your chosen program aligns with your personal and professional goals. Additionally, it will offer valuable insights into your interest, commitment, and enthusiasm for our program, organization, and mission</w:t>
      </w:r>
      <w:r w:rsidR="00926D8B">
        <w:t>.</w:t>
      </w:r>
    </w:p>
    <w:p w14:paraId="06966A98" w14:textId="19C387BD" w:rsidR="00926D8B" w:rsidRDefault="00FC1556" w:rsidP="0070440A">
      <w:pPr>
        <w:spacing w:afterLines="100" w:after="240" w:line="276" w:lineRule="auto"/>
      </w:pPr>
      <w:r>
        <w:rPr>
          <w:rStyle w:val="Heading5Char"/>
          <w:rFonts w:eastAsiaTheme="minorEastAsia" w:cs="Calibri"/>
          <w:color w:val="000000" w:themeColor="text1"/>
        </w:rPr>
        <w:t>Step</w:t>
      </w:r>
      <w:r w:rsidR="007B70C9" w:rsidRPr="00005EA5">
        <w:rPr>
          <w:rStyle w:val="Heading5Char"/>
          <w:rFonts w:eastAsiaTheme="minorEastAsia" w:cs="Calibri"/>
          <w:color w:val="000000" w:themeColor="text1"/>
        </w:rPr>
        <w:t xml:space="preserve"> Three:</w:t>
      </w:r>
      <w:r w:rsidR="007B70C9" w:rsidRPr="00005EA5">
        <w:rPr>
          <w:rFonts w:eastAsia="DM Sans" w:cs="Calibri"/>
          <w:color w:val="000000" w:themeColor="text1"/>
          <w:szCs w:val="24"/>
        </w:rPr>
        <w:t xml:space="preserve"> </w:t>
      </w:r>
      <w:r w:rsidR="00823A43" w:rsidRPr="00823A43">
        <w:t>After being accepted into the program, you will speak with the Academic Coordinator to review the available payment options and select the one that best fits your needs. A $100 registration fee is required at this time to confirm your place, and this fee will be applied toward your tuition.</w:t>
      </w:r>
    </w:p>
    <w:p w14:paraId="602EB7BC" w14:textId="77777777" w:rsidR="00823A43" w:rsidRDefault="00823A43" w:rsidP="0070440A">
      <w:pPr>
        <w:spacing w:afterLines="100" w:after="240" w:line="276" w:lineRule="auto"/>
      </w:pPr>
      <w:r w:rsidRPr="00823A43">
        <w:t>Below is information regarding tuition and payment options.</w:t>
      </w:r>
    </w:p>
    <w:p w14:paraId="1EC1FE0E" w14:textId="77777777" w:rsidR="00823A43" w:rsidRDefault="00823A43" w:rsidP="0070440A">
      <w:pPr>
        <w:spacing w:afterLines="100" w:after="240" w:line="276" w:lineRule="auto"/>
      </w:pPr>
    </w:p>
    <w:p w14:paraId="72DB44EF" w14:textId="133C2C57" w:rsidR="0070440A" w:rsidRPr="006C33C3" w:rsidRDefault="0070440A" w:rsidP="006C33C3">
      <w:pPr>
        <w:pStyle w:val="Heading5"/>
      </w:pPr>
      <w:r w:rsidRPr="006C33C3">
        <w:lastRenderedPageBreak/>
        <w:t xml:space="preserve">PAYMENT OPTIONS </w:t>
      </w:r>
    </w:p>
    <w:p w14:paraId="60F0700C" w14:textId="77777777" w:rsidR="0070440A" w:rsidRPr="00005EA5" w:rsidRDefault="0070440A" w:rsidP="0070440A">
      <w:pPr>
        <w:numPr>
          <w:ilvl w:val="0"/>
          <w:numId w:val="6"/>
        </w:numPr>
        <w:spacing w:afterLines="100" w:after="240" w:line="276" w:lineRule="auto"/>
        <w:rPr>
          <w:rFonts w:eastAsia="Times New Roman" w:cs="Calibri"/>
          <w:color w:val="000000" w:themeColor="text1"/>
          <w:szCs w:val="24"/>
          <w:lang w:eastAsia="en-US"/>
        </w:rPr>
      </w:pPr>
      <w:r w:rsidRPr="00005EA5">
        <w:rPr>
          <w:rFonts w:eastAsia="Times New Roman" w:cs="Calibri"/>
          <w:color w:val="000000" w:themeColor="text1"/>
          <w:szCs w:val="24"/>
          <w:lang w:eastAsia="en-US"/>
        </w:rPr>
        <w:t xml:space="preserve">Pay in Full: Make a single payment for the entire program and enjoy an exclusive 10% discount. </w:t>
      </w:r>
    </w:p>
    <w:p w14:paraId="6731DA17" w14:textId="77777777" w:rsidR="0070440A" w:rsidRDefault="0070440A" w:rsidP="0070440A">
      <w:pPr>
        <w:numPr>
          <w:ilvl w:val="0"/>
          <w:numId w:val="7"/>
        </w:numPr>
        <w:spacing w:afterLines="100" w:after="240" w:line="276" w:lineRule="auto"/>
        <w:rPr>
          <w:rFonts w:eastAsia="Times New Roman" w:cs="Calibri"/>
          <w:color w:val="000000" w:themeColor="text1"/>
          <w:szCs w:val="24"/>
          <w:lang w:eastAsia="en-US"/>
        </w:rPr>
      </w:pPr>
      <w:r w:rsidRPr="00005EA5">
        <w:rPr>
          <w:rFonts w:eastAsia="Times New Roman" w:cs="Calibri"/>
          <w:color w:val="000000" w:themeColor="text1"/>
          <w:szCs w:val="24"/>
          <w:lang w:eastAsia="en-US"/>
        </w:rPr>
        <w:t xml:space="preserve">Monthly Payments: Opt for our convenient monthly plan, spreading the cost over 10 months for added flexibility. </w:t>
      </w:r>
    </w:p>
    <w:p w14:paraId="74397834" w14:textId="24780D72" w:rsidR="0070440A" w:rsidRDefault="0070440A" w:rsidP="0070440A">
      <w:pPr>
        <w:numPr>
          <w:ilvl w:val="0"/>
          <w:numId w:val="7"/>
        </w:numPr>
        <w:spacing w:afterLines="100" w:after="240" w:line="276" w:lineRule="auto"/>
        <w:rPr>
          <w:rFonts w:eastAsia="Times New Roman" w:cs="Calibri"/>
          <w:color w:val="000000" w:themeColor="text1"/>
          <w:szCs w:val="24"/>
          <w:lang w:eastAsia="en-US"/>
        </w:rPr>
      </w:pPr>
      <w:r w:rsidRPr="0070440A">
        <w:rPr>
          <w:rFonts w:eastAsia="Times New Roman" w:cs="Calibri"/>
          <w:color w:val="000000" w:themeColor="text1"/>
          <w:szCs w:val="24"/>
          <w:lang w:eastAsia="en-US"/>
        </w:rPr>
        <w:t>Installment Plan: Alleviate your financial burden with an interest-free installment option</w:t>
      </w:r>
      <w:r w:rsidR="00823A43">
        <w:rPr>
          <w:rFonts w:eastAsia="Times New Roman" w:cs="Calibri"/>
          <w:color w:val="000000" w:themeColor="text1"/>
          <w:szCs w:val="24"/>
          <w:lang w:eastAsia="en-US"/>
        </w:rPr>
        <w:t>,</w:t>
      </w:r>
      <w:r w:rsidRPr="0070440A">
        <w:rPr>
          <w:rFonts w:eastAsia="Times New Roman" w:cs="Calibri"/>
          <w:color w:val="000000" w:themeColor="text1"/>
          <w:szCs w:val="24"/>
          <w:lang w:eastAsia="en-US"/>
        </w:rPr>
        <w:t xml:space="preserve"> pay</w:t>
      </w:r>
      <w:r w:rsidR="00823A43">
        <w:rPr>
          <w:rFonts w:eastAsia="Times New Roman" w:cs="Calibri"/>
          <w:color w:val="000000" w:themeColor="text1"/>
          <w:szCs w:val="24"/>
          <w:lang w:eastAsia="en-US"/>
        </w:rPr>
        <w:t>ing</w:t>
      </w:r>
      <w:r w:rsidRPr="0070440A">
        <w:rPr>
          <w:rFonts w:eastAsia="Times New Roman" w:cs="Calibri"/>
          <w:color w:val="000000" w:themeColor="text1"/>
          <w:szCs w:val="24"/>
          <w:lang w:eastAsia="en-US"/>
        </w:rPr>
        <w:t xml:space="preserve"> over 12 months.</w:t>
      </w:r>
    </w:p>
    <w:p w14:paraId="1F39A2B9" w14:textId="77777777" w:rsidR="0070440A" w:rsidRDefault="0070440A" w:rsidP="0070440A">
      <w:pPr>
        <w:spacing w:afterLines="100" w:after="240" w:line="276" w:lineRule="auto"/>
        <w:rPr>
          <w:rFonts w:eastAsia="Times New Roman" w:cs="Calibri"/>
          <w:color w:val="000000" w:themeColor="text1"/>
          <w:szCs w:val="24"/>
          <w:lang w:eastAsia="en-US"/>
        </w:rPr>
      </w:pPr>
    </w:p>
    <w:p w14:paraId="6A3F3C25" w14:textId="77777777" w:rsidR="0070440A" w:rsidRPr="0070440A" w:rsidRDefault="0070440A" w:rsidP="0070440A">
      <w:pPr>
        <w:spacing w:afterLines="100" w:after="240" w:line="276" w:lineRule="auto"/>
        <w:rPr>
          <w:rFonts w:eastAsia="Times New Roman" w:cs="Calibri"/>
          <w:color w:val="000000" w:themeColor="text1"/>
          <w:szCs w:val="24"/>
          <w:lang w:eastAsia="en-US"/>
        </w:rPr>
      </w:pPr>
    </w:p>
    <w:tbl>
      <w:tblPr>
        <w:tblStyle w:val="TableGrid"/>
        <w:tblpPr w:leftFromText="180" w:rightFromText="180" w:vertAnchor="page" w:horzAnchor="margin" w:tblpY="4296"/>
        <w:tblW w:w="10615" w:type="dxa"/>
        <w:tblLayout w:type="fixed"/>
        <w:tblLook w:val="04A0" w:firstRow="1" w:lastRow="0" w:firstColumn="1" w:lastColumn="0" w:noHBand="0" w:noVBand="1"/>
      </w:tblPr>
      <w:tblGrid>
        <w:gridCol w:w="4315"/>
        <w:gridCol w:w="1350"/>
        <w:gridCol w:w="1260"/>
        <w:gridCol w:w="1260"/>
        <w:gridCol w:w="1260"/>
        <w:gridCol w:w="1170"/>
      </w:tblGrid>
      <w:tr w:rsidR="0070440A" w:rsidRPr="00005EA5" w14:paraId="79A5ABA5" w14:textId="77777777" w:rsidTr="00D25F7C">
        <w:trPr>
          <w:trHeight w:val="534"/>
        </w:trPr>
        <w:tc>
          <w:tcPr>
            <w:tcW w:w="4315" w:type="dxa"/>
            <w:vMerge w:val="restart"/>
            <w:shd w:val="clear" w:color="auto" w:fill="D9D9D9" w:themeFill="background1" w:themeFillShade="D9"/>
            <w:vAlign w:val="center"/>
          </w:tcPr>
          <w:p w14:paraId="1035FE71" w14:textId="77777777" w:rsidR="0070440A" w:rsidRPr="00005EA5" w:rsidRDefault="0070440A" w:rsidP="0070440A">
            <w:pPr>
              <w:spacing w:afterLines="100" w:after="240" w:line="276" w:lineRule="auto"/>
              <w:jc w:val="center"/>
              <w:rPr>
                <w:rFonts w:cs="Calibri"/>
                <w:b/>
                <w:bCs/>
                <w:color w:val="000000" w:themeColor="text1"/>
                <w:szCs w:val="24"/>
              </w:rPr>
            </w:pPr>
            <w:bookmarkStart w:id="18" w:name="OLE_LINK3"/>
            <w:r w:rsidRPr="00005EA5">
              <w:rPr>
                <w:rFonts w:cs="Calibri"/>
                <w:b/>
                <w:bCs/>
                <w:color w:val="000000" w:themeColor="text1"/>
                <w:szCs w:val="24"/>
              </w:rPr>
              <w:t xml:space="preserve">PAYMENT </w:t>
            </w:r>
            <w:r>
              <w:rPr>
                <w:rFonts w:cs="Calibri"/>
                <w:b/>
                <w:bCs/>
                <w:color w:val="000000" w:themeColor="text1"/>
                <w:szCs w:val="24"/>
              </w:rPr>
              <w:t>OPTION</w:t>
            </w:r>
          </w:p>
        </w:tc>
        <w:tc>
          <w:tcPr>
            <w:tcW w:w="1350" w:type="dxa"/>
            <w:vMerge w:val="restart"/>
            <w:shd w:val="clear" w:color="auto" w:fill="D9D9D9" w:themeFill="background1" w:themeFillShade="D9"/>
            <w:vAlign w:val="center"/>
          </w:tcPr>
          <w:p w14:paraId="026EDF17" w14:textId="77777777" w:rsidR="0070440A" w:rsidRPr="00005EA5" w:rsidRDefault="0070440A" w:rsidP="0070440A">
            <w:pPr>
              <w:spacing w:afterLines="100" w:after="240" w:line="276" w:lineRule="auto"/>
              <w:rPr>
                <w:rFonts w:cs="Calibri"/>
                <w:b/>
                <w:bCs/>
                <w:color w:val="000000" w:themeColor="text1"/>
                <w:szCs w:val="24"/>
              </w:rPr>
            </w:pPr>
            <w:r>
              <w:rPr>
                <w:rFonts w:cs="Calibri"/>
                <w:b/>
                <w:bCs/>
                <w:color w:val="000000" w:themeColor="text1"/>
                <w:szCs w:val="24"/>
              </w:rPr>
              <w:t>TUITION</w:t>
            </w:r>
          </w:p>
        </w:tc>
        <w:tc>
          <w:tcPr>
            <w:tcW w:w="4950" w:type="dxa"/>
            <w:gridSpan w:val="4"/>
            <w:shd w:val="clear" w:color="auto" w:fill="D9D9D9" w:themeFill="background1" w:themeFillShade="D9"/>
            <w:vAlign w:val="center"/>
          </w:tcPr>
          <w:p w14:paraId="72712502" w14:textId="77777777" w:rsidR="0070440A" w:rsidRPr="00005EA5" w:rsidRDefault="0070440A" w:rsidP="0070440A">
            <w:pPr>
              <w:spacing w:afterLines="100" w:after="240" w:line="276" w:lineRule="auto"/>
              <w:jc w:val="center"/>
              <w:rPr>
                <w:rFonts w:cs="Calibri"/>
                <w:b/>
                <w:bCs/>
                <w:color w:val="000000" w:themeColor="text1"/>
                <w:szCs w:val="24"/>
              </w:rPr>
            </w:pPr>
            <w:r>
              <w:rPr>
                <w:rFonts w:cs="Calibri"/>
                <w:b/>
                <w:bCs/>
                <w:color w:val="000000" w:themeColor="text1"/>
                <w:szCs w:val="24"/>
              </w:rPr>
              <w:t>MONTHLY PAYMENTS</w:t>
            </w:r>
          </w:p>
        </w:tc>
      </w:tr>
      <w:tr w:rsidR="0070440A" w:rsidRPr="00005EA5" w14:paraId="54C37EE8" w14:textId="77777777" w:rsidTr="00D25F7C">
        <w:trPr>
          <w:trHeight w:hRule="exact" w:val="533"/>
        </w:trPr>
        <w:tc>
          <w:tcPr>
            <w:tcW w:w="4315" w:type="dxa"/>
            <w:vMerge/>
            <w:shd w:val="clear" w:color="auto" w:fill="D9D9D9" w:themeFill="background1" w:themeFillShade="D9"/>
            <w:vAlign w:val="center"/>
          </w:tcPr>
          <w:p w14:paraId="63B6DBB0" w14:textId="77777777" w:rsidR="0070440A" w:rsidRPr="00005EA5" w:rsidRDefault="0070440A" w:rsidP="0070440A">
            <w:pPr>
              <w:spacing w:afterLines="100" w:after="240" w:line="276" w:lineRule="auto"/>
              <w:rPr>
                <w:rFonts w:cs="Calibri"/>
                <w:b/>
                <w:bCs/>
                <w:color w:val="000000" w:themeColor="text1"/>
                <w:szCs w:val="24"/>
              </w:rPr>
            </w:pPr>
          </w:p>
        </w:tc>
        <w:tc>
          <w:tcPr>
            <w:tcW w:w="1350" w:type="dxa"/>
            <w:vMerge/>
            <w:shd w:val="clear" w:color="auto" w:fill="D9D9D9" w:themeFill="background1" w:themeFillShade="D9"/>
            <w:vAlign w:val="center"/>
          </w:tcPr>
          <w:p w14:paraId="7916EDCA" w14:textId="77777777" w:rsidR="0070440A" w:rsidRDefault="0070440A" w:rsidP="0070440A">
            <w:pPr>
              <w:spacing w:afterLines="100" w:after="240" w:line="276" w:lineRule="auto"/>
              <w:rPr>
                <w:rFonts w:cs="Calibri"/>
                <w:b/>
                <w:bCs/>
                <w:color w:val="000000" w:themeColor="text1"/>
                <w:szCs w:val="24"/>
              </w:rPr>
            </w:pPr>
          </w:p>
        </w:tc>
        <w:tc>
          <w:tcPr>
            <w:tcW w:w="1260" w:type="dxa"/>
            <w:shd w:val="clear" w:color="auto" w:fill="D9D9D9" w:themeFill="background1" w:themeFillShade="D9"/>
            <w:vAlign w:val="center"/>
          </w:tcPr>
          <w:p w14:paraId="7FAD4C13" w14:textId="77777777" w:rsidR="0070440A" w:rsidRPr="00620DF1" w:rsidRDefault="0070440A" w:rsidP="0070440A">
            <w:pPr>
              <w:spacing w:afterLines="100" w:after="240" w:line="276" w:lineRule="auto"/>
              <w:rPr>
                <w:rFonts w:cs="Calibri"/>
                <w:b/>
                <w:bCs/>
                <w:color w:val="000000" w:themeColor="text1"/>
                <w:sz w:val="22"/>
              </w:rPr>
            </w:pPr>
            <w:r w:rsidRPr="00620DF1">
              <w:rPr>
                <w:rFonts w:cs="Calibri"/>
                <w:b/>
                <w:bCs/>
                <w:color w:val="000000" w:themeColor="text1"/>
                <w:sz w:val="22"/>
              </w:rPr>
              <w:t>10</w:t>
            </w:r>
            <w:r>
              <w:rPr>
                <w:rFonts w:cs="Calibri"/>
                <w:b/>
                <w:bCs/>
                <w:color w:val="000000" w:themeColor="text1"/>
                <w:sz w:val="22"/>
              </w:rPr>
              <w:t xml:space="preserve"> </w:t>
            </w:r>
            <w:r w:rsidRPr="00620DF1">
              <w:rPr>
                <w:rFonts w:cs="Calibri"/>
                <w:b/>
                <w:bCs/>
                <w:color w:val="000000" w:themeColor="text1"/>
                <w:sz w:val="22"/>
              </w:rPr>
              <w:t>month</w:t>
            </w:r>
          </w:p>
        </w:tc>
        <w:tc>
          <w:tcPr>
            <w:tcW w:w="1260" w:type="dxa"/>
            <w:shd w:val="clear" w:color="auto" w:fill="D9D9D9" w:themeFill="background1" w:themeFillShade="D9"/>
            <w:vAlign w:val="center"/>
          </w:tcPr>
          <w:p w14:paraId="364C721C" w14:textId="77777777" w:rsidR="0070440A" w:rsidRPr="00620DF1" w:rsidRDefault="0070440A" w:rsidP="0070440A">
            <w:pPr>
              <w:spacing w:afterLines="100" w:after="240" w:line="276" w:lineRule="auto"/>
              <w:rPr>
                <w:rFonts w:cs="Calibri"/>
                <w:b/>
                <w:bCs/>
                <w:color w:val="000000" w:themeColor="text1"/>
                <w:sz w:val="22"/>
              </w:rPr>
            </w:pPr>
            <w:r w:rsidRPr="00620DF1">
              <w:rPr>
                <w:rFonts w:cs="Calibri"/>
                <w:b/>
                <w:bCs/>
                <w:color w:val="000000" w:themeColor="text1"/>
                <w:sz w:val="22"/>
              </w:rPr>
              <w:t>12</w:t>
            </w:r>
            <w:r>
              <w:rPr>
                <w:rFonts w:cs="Calibri"/>
                <w:b/>
                <w:bCs/>
                <w:color w:val="000000" w:themeColor="text1"/>
                <w:sz w:val="22"/>
              </w:rPr>
              <w:t xml:space="preserve"> </w:t>
            </w:r>
            <w:r w:rsidRPr="00620DF1">
              <w:rPr>
                <w:rFonts w:cs="Calibri"/>
                <w:b/>
                <w:bCs/>
                <w:color w:val="000000" w:themeColor="text1"/>
                <w:sz w:val="22"/>
              </w:rPr>
              <w:t>month</w:t>
            </w:r>
          </w:p>
        </w:tc>
        <w:tc>
          <w:tcPr>
            <w:tcW w:w="1260" w:type="dxa"/>
            <w:shd w:val="clear" w:color="auto" w:fill="D9D9D9" w:themeFill="background1" w:themeFillShade="D9"/>
            <w:vAlign w:val="center"/>
          </w:tcPr>
          <w:p w14:paraId="2DC263BB" w14:textId="77777777" w:rsidR="0070440A" w:rsidRPr="00620DF1" w:rsidRDefault="0070440A" w:rsidP="0070440A">
            <w:pPr>
              <w:spacing w:afterLines="100" w:after="240" w:line="276" w:lineRule="auto"/>
              <w:rPr>
                <w:rFonts w:cs="Calibri"/>
                <w:b/>
                <w:bCs/>
                <w:color w:val="000000" w:themeColor="text1"/>
                <w:sz w:val="22"/>
              </w:rPr>
            </w:pPr>
            <w:r w:rsidRPr="00620DF1">
              <w:rPr>
                <w:rFonts w:cs="Calibri"/>
                <w:b/>
                <w:bCs/>
                <w:color w:val="000000" w:themeColor="text1"/>
                <w:sz w:val="22"/>
              </w:rPr>
              <w:t>18</w:t>
            </w:r>
            <w:r>
              <w:rPr>
                <w:rFonts w:cs="Calibri"/>
                <w:b/>
                <w:bCs/>
                <w:color w:val="000000" w:themeColor="text1"/>
                <w:sz w:val="22"/>
              </w:rPr>
              <w:t xml:space="preserve"> </w:t>
            </w:r>
            <w:r w:rsidRPr="00620DF1">
              <w:rPr>
                <w:rFonts w:cs="Calibri"/>
                <w:b/>
                <w:bCs/>
                <w:color w:val="000000" w:themeColor="text1"/>
                <w:sz w:val="22"/>
              </w:rPr>
              <w:t>month</w:t>
            </w:r>
          </w:p>
        </w:tc>
        <w:tc>
          <w:tcPr>
            <w:tcW w:w="1170" w:type="dxa"/>
            <w:shd w:val="clear" w:color="auto" w:fill="D9D9D9" w:themeFill="background1" w:themeFillShade="D9"/>
            <w:vAlign w:val="center"/>
          </w:tcPr>
          <w:p w14:paraId="1578C252" w14:textId="77777777" w:rsidR="0070440A" w:rsidRPr="00620DF1" w:rsidRDefault="0070440A" w:rsidP="0070440A">
            <w:pPr>
              <w:spacing w:afterLines="100" w:after="240" w:line="276" w:lineRule="auto"/>
              <w:rPr>
                <w:rFonts w:cs="Calibri"/>
                <w:b/>
                <w:bCs/>
                <w:color w:val="000000" w:themeColor="text1"/>
                <w:sz w:val="22"/>
              </w:rPr>
            </w:pPr>
            <w:r w:rsidRPr="00620DF1">
              <w:rPr>
                <w:rFonts w:cs="Calibri"/>
                <w:b/>
                <w:bCs/>
                <w:color w:val="000000" w:themeColor="text1"/>
                <w:sz w:val="22"/>
              </w:rPr>
              <w:t>24</w:t>
            </w:r>
            <w:r>
              <w:rPr>
                <w:rFonts w:cs="Calibri"/>
                <w:b/>
                <w:bCs/>
                <w:color w:val="000000" w:themeColor="text1"/>
                <w:sz w:val="22"/>
              </w:rPr>
              <w:t xml:space="preserve"> month  </w:t>
            </w:r>
          </w:p>
        </w:tc>
      </w:tr>
      <w:tr w:rsidR="0070440A" w:rsidRPr="00005EA5" w14:paraId="19AC3BD3" w14:textId="77777777" w:rsidTr="00D25F7C">
        <w:trPr>
          <w:trHeight w:hRule="exact" w:val="576"/>
        </w:trPr>
        <w:tc>
          <w:tcPr>
            <w:tcW w:w="4315" w:type="dxa"/>
            <w:vAlign w:val="center"/>
          </w:tcPr>
          <w:p w14:paraId="6AE8702E" w14:textId="3C070349" w:rsidR="0070440A" w:rsidRPr="00005EA5" w:rsidRDefault="00D25F7C" w:rsidP="0070440A">
            <w:pPr>
              <w:spacing w:afterLines="100" w:after="240" w:line="276" w:lineRule="auto"/>
              <w:rPr>
                <w:rFonts w:cs="Calibri"/>
                <w:color w:val="000000" w:themeColor="text1"/>
                <w:szCs w:val="24"/>
              </w:rPr>
            </w:pPr>
            <w:r>
              <w:rPr>
                <w:rFonts w:cs="Calibri"/>
                <w:color w:val="000000" w:themeColor="text1"/>
                <w:szCs w:val="24"/>
              </w:rPr>
              <w:t>Standard T</w:t>
            </w:r>
            <w:r w:rsidR="0070440A">
              <w:rPr>
                <w:rFonts w:cs="Calibri"/>
                <w:color w:val="000000" w:themeColor="text1"/>
                <w:szCs w:val="24"/>
              </w:rPr>
              <w:t>uition - $100 application fee</w:t>
            </w:r>
          </w:p>
        </w:tc>
        <w:tc>
          <w:tcPr>
            <w:tcW w:w="1350" w:type="dxa"/>
            <w:vAlign w:val="center"/>
          </w:tcPr>
          <w:p w14:paraId="7224961C"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$5,900</w:t>
            </w:r>
          </w:p>
        </w:tc>
        <w:tc>
          <w:tcPr>
            <w:tcW w:w="1260" w:type="dxa"/>
            <w:vAlign w:val="center"/>
          </w:tcPr>
          <w:p w14:paraId="009FA4B1"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$590</w:t>
            </w:r>
          </w:p>
        </w:tc>
        <w:tc>
          <w:tcPr>
            <w:tcW w:w="1260" w:type="dxa"/>
            <w:vAlign w:val="center"/>
          </w:tcPr>
          <w:p w14:paraId="077DB8CD"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$491.66</w:t>
            </w:r>
          </w:p>
        </w:tc>
        <w:tc>
          <w:tcPr>
            <w:tcW w:w="1260" w:type="dxa"/>
            <w:vAlign w:val="center"/>
          </w:tcPr>
          <w:p w14:paraId="7D27412C"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$327.77</w:t>
            </w:r>
          </w:p>
        </w:tc>
        <w:tc>
          <w:tcPr>
            <w:tcW w:w="1170" w:type="dxa"/>
            <w:vAlign w:val="center"/>
          </w:tcPr>
          <w:p w14:paraId="65FC433C" w14:textId="01A5D105"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24</w:t>
            </w:r>
            <w:r w:rsidR="00D25F7C">
              <w:rPr>
                <w:rFonts w:cs="Calibri"/>
                <w:color w:val="000000" w:themeColor="text1"/>
                <w:szCs w:val="24"/>
              </w:rPr>
              <w:t>5</w:t>
            </w:r>
            <w:r>
              <w:rPr>
                <w:rFonts w:cs="Calibri"/>
                <w:color w:val="000000" w:themeColor="text1"/>
                <w:szCs w:val="24"/>
              </w:rPr>
              <w:t>.83</w:t>
            </w:r>
          </w:p>
        </w:tc>
      </w:tr>
      <w:tr w:rsidR="0070440A" w:rsidRPr="00005EA5" w14:paraId="255C079D" w14:textId="77777777" w:rsidTr="00D25F7C">
        <w:trPr>
          <w:trHeight w:hRule="exact" w:val="576"/>
        </w:trPr>
        <w:tc>
          <w:tcPr>
            <w:tcW w:w="4315" w:type="dxa"/>
            <w:vAlign w:val="center"/>
          </w:tcPr>
          <w:p w14:paraId="7F7FDE1F" w14:textId="34F4D229"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Pay in Full – 10% discount</w:t>
            </w:r>
          </w:p>
        </w:tc>
        <w:tc>
          <w:tcPr>
            <w:tcW w:w="1350" w:type="dxa"/>
            <w:vAlign w:val="center"/>
          </w:tcPr>
          <w:p w14:paraId="67794E9C" w14:textId="77777777" w:rsidR="0070440A" w:rsidRPr="00005EA5" w:rsidRDefault="0070440A" w:rsidP="0070440A">
            <w:pPr>
              <w:spacing w:afterLines="100" w:after="240" w:line="276" w:lineRule="auto"/>
              <w:rPr>
                <w:rFonts w:cs="Calibri"/>
                <w:color w:val="000000" w:themeColor="text1"/>
                <w:szCs w:val="24"/>
              </w:rPr>
            </w:pPr>
            <w:r w:rsidRPr="00005EA5">
              <w:rPr>
                <w:rFonts w:cs="Calibri"/>
                <w:color w:val="000000" w:themeColor="text1"/>
                <w:szCs w:val="24"/>
              </w:rPr>
              <w:t>$5,</w:t>
            </w:r>
            <w:r>
              <w:rPr>
                <w:rFonts w:cs="Calibri"/>
                <w:color w:val="000000" w:themeColor="text1"/>
                <w:szCs w:val="24"/>
              </w:rPr>
              <w:t>310</w:t>
            </w:r>
          </w:p>
        </w:tc>
        <w:tc>
          <w:tcPr>
            <w:tcW w:w="1260" w:type="dxa"/>
            <w:vAlign w:val="center"/>
          </w:tcPr>
          <w:p w14:paraId="33C9A08C"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p>
        </w:tc>
        <w:tc>
          <w:tcPr>
            <w:tcW w:w="1260" w:type="dxa"/>
            <w:vAlign w:val="center"/>
          </w:tcPr>
          <w:p w14:paraId="5920E796"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p>
        </w:tc>
        <w:tc>
          <w:tcPr>
            <w:tcW w:w="1260" w:type="dxa"/>
            <w:vAlign w:val="center"/>
          </w:tcPr>
          <w:p w14:paraId="5E613F54"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p>
        </w:tc>
        <w:tc>
          <w:tcPr>
            <w:tcW w:w="1170" w:type="dxa"/>
            <w:vAlign w:val="center"/>
          </w:tcPr>
          <w:p w14:paraId="53C7718D"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p>
        </w:tc>
      </w:tr>
      <w:tr w:rsidR="0070440A" w:rsidRPr="00005EA5" w14:paraId="269BB92E" w14:textId="77777777" w:rsidTr="00D25F7C">
        <w:trPr>
          <w:trHeight w:hRule="exact" w:val="576"/>
        </w:trPr>
        <w:tc>
          <w:tcPr>
            <w:tcW w:w="4315" w:type="dxa"/>
            <w:vAlign w:val="center"/>
          </w:tcPr>
          <w:p w14:paraId="569CE042"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AABEM Student Member – 10% discount</w:t>
            </w:r>
          </w:p>
        </w:tc>
        <w:tc>
          <w:tcPr>
            <w:tcW w:w="1350" w:type="dxa"/>
            <w:vAlign w:val="center"/>
          </w:tcPr>
          <w:p w14:paraId="5B543617" w14:textId="65F8B274" w:rsidR="0070440A" w:rsidRPr="00005EA5" w:rsidRDefault="0070440A" w:rsidP="0070440A">
            <w:pPr>
              <w:spacing w:afterLines="100" w:after="240" w:line="276" w:lineRule="auto"/>
              <w:rPr>
                <w:rFonts w:cs="Calibri"/>
                <w:color w:val="000000" w:themeColor="text1"/>
                <w:szCs w:val="24"/>
              </w:rPr>
            </w:pPr>
            <w:r w:rsidRPr="00005EA5">
              <w:rPr>
                <w:rFonts w:cs="Calibri"/>
                <w:color w:val="000000" w:themeColor="text1"/>
                <w:szCs w:val="24"/>
              </w:rPr>
              <w:t>$</w:t>
            </w:r>
            <w:r w:rsidR="00D25F7C">
              <w:rPr>
                <w:rFonts w:cs="Calibri"/>
                <w:color w:val="000000" w:themeColor="text1"/>
                <w:szCs w:val="24"/>
              </w:rPr>
              <w:t>4,779</w:t>
            </w:r>
          </w:p>
        </w:tc>
        <w:tc>
          <w:tcPr>
            <w:tcW w:w="1260" w:type="dxa"/>
            <w:vAlign w:val="center"/>
          </w:tcPr>
          <w:p w14:paraId="48AC02B2" w14:textId="185417A6"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447.90</w:t>
            </w:r>
          </w:p>
        </w:tc>
        <w:tc>
          <w:tcPr>
            <w:tcW w:w="1260" w:type="dxa"/>
            <w:vAlign w:val="center"/>
          </w:tcPr>
          <w:p w14:paraId="09F0478D" w14:textId="73282D99"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373.25</w:t>
            </w:r>
          </w:p>
        </w:tc>
        <w:tc>
          <w:tcPr>
            <w:tcW w:w="1260" w:type="dxa"/>
            <w:vAlign w:val="center"/>
          </w:tcPr>
          <w:p w14:paraId="61F59A60" w14:textId="3B0F6191"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265.50</w:t>
            </w:r>
          </w:p>
        </w:tc>
        <w:tc>
          <w:tcPr>
            <w:tcW w:w="1170" w:type="dxa"/>
            <w:vAlign w:val="center"/>
          </w:tcPr>
          <w:p w14:paraId="263050E2" w14:textId="4C358AA6"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199.12</w:t>
            </w:r>
          </w:p>
        </w:tc>
      </w:tr>
      <w:tr w:rsidR="0070440A" w:rsidRPr="00005EA5" w14:paraId="65DAE152" w14:textId="77777777" w:rsidTr="00D25F7C">
        <w:trPr>
          <w:trHeight w:hRule="exact" w:val="589"/>
        </w:trPr>
        <w:tc>
          <w:tcPr>
            <w:tcW w:w="4315" w:type="dxa"/>
            <w:vAlign w:val="center"/>
          </w:tcPr>
          <w:p w14:paraId="3F1BF3B3" w14:textId="77777777"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AABEM Full Member – 25% discount</w:t>
            </w:r>
          </w:p>
        </w:tc>
        <w:tc>
          <w:tcPr>
            <w:tcW w:w="1350" w:type="dxa"/>
            <w:vAlign w:val="center"/>
          </w:tcPr>
          <w:p w14:paraId="2E60F9A3" w14:textId="7ECAF968" w:rsidR="0070440A" w:rsidRPr="00005EA5" w:rsidRDefault="0070440A" w:rsidP="0070440A">
            <w:pPr>
              <w:spacing w:afterLines="100" w:after="240" w:line="276" w:lineRule="auto"/>
              <w:rPr>
                <w:rFonts w:cs="Calibri"/>
                <w:color w:val="000000" w:themeColor="text1"/>
                <w:szCs w:val="24"/>
              </w:rPr>
            </w:pPr>
            <w:r w:rsidRPr="00005EA5">
              <w:rPr>
                <w:rFonts w:cs="Calibri"/>
                <w:color w:val="000000" w:themeColor="text1"/>
                <w:szCs w:val="24"/>
              </w:rPr>
              <w:t>$</w:t>
            </w:r>
            <w:r w:rsidR="00D25F7C">
              <w:rPr>
                <w:rFonts w:cs="Calibri"/>
                <w:color w:val="000000" w:themeColor="text1"/>
                <w:szCs w:val="24"/>
              </w:rPr>
              <w:t>3,982.50</w:t>
            </w:r>
          </w:p>
        </w:tc>
        <w:tc>
          <w:tcPr>
            <w:tcW w:w="1260" w:type="dxa"/>
            <w:vAlign w:val="center"/>
          </w:tcPr>
          <w:p w14:paraId="5955B35C" w14:textId="57F368C6"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398.25</w:t>
            </w:r>
          </w:p>
        </w:tc>
        <w:tc>
          <w:tcPr>
            <w:tcW w:w="1260" w:type="dxa"/>
            <w:vAlign w:val="center"/>
          </w:tcPr>
          <w:p w14:paraId="47CEC5C2" w14:textId="6DB1A7B2"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331.87</w:t>
            </w:r>
          </w:p>
        </w:tc>
        <w:tc>
          <w:tcPr>
            <w:tcW w:w="1260" w:type="dxa"/>
            <w:vAlign w:val="center"/>
          </w:tcPr>
          <w:p w14:paraId="62858E8C" w14:textId="5F7E079C"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221.25</w:t>
            </w:r>
          </w:p>
        </w:tc>
        <w:tc>
          <w:tcPr>
            <w:tcW w:w="1170" w:type="dxa"/>
            <w:vAlign w:val="center"/>
          </w:tcPr>
          <w:p w14:paraId="38BA805A" w14:textId="680E6C6F" w:rsidR="0070440A" w:rsidRPr="00005EA5" w:rsidRDefault="0070440A" w:rsidP="0070440A">
            <w:pPr>
              <w:spacing w:afterLines="100" w:after="240" w:line="276" w:lineRule="auto"/>
              <w:rPr>
                <w:rFonts w:cs="Calibri"/>
                <w:color w:val="000000" w:themeColor="text1"/>
                <w:szCs w:val="24"/>
              </w:rPr>
            </w:pPr>
            <w:r>
              <w:rPr>
                <w:rFonts w:cs="Calibri"/>
                <w:color w:val="000000" w:themeColor="text1"/>
                <w:szCs w:val="24"/>
              </w:rPr>
              <w:t>$</w:t>
            </w:r>
            <w:r w:rsidR="00D25F7C">
              <w:rPr>
                <w:rFonts w:cs="Calibri"/>
                <w:color w:val="000000" w:themeColor="text1"/>
                <w:szCs w:val="24"/>
              </w:rPr>
              <w:t>165.93</w:t>
            </w:r>
          </w:p>
        </w:tc>
      </w:tr>
    </w:tbl>
    <w:bookmarkEnd w:id="18"/>
    <w:p w14:paraId="5723AE58" w14:textId="16F350AE" w:rsidR="002B22BA" w:rsidRPr="002B22BA" w:rsidRDefault="0070440A" w:rsidP="0070440A">
      <w:pPr>
        <w:jc w:val="center"/>
      </w:pPr>
      <w:r>
        <w:rPr>
          <w:noProof/>
        </w:rPr>
        <w:drawing>
          <wp:inline distT="0" distB="0" distL="0" distR="0" wp14:anchorId="4701305A" wp14:editId="0F6ADE1C">
            <wp:extent cx="3892492" cy="3109329"/>
            <wp:effectExtent l="0" t="0" r="0" b="2540"/>
            <wp:docPr id="261005791" name="Picture 4" descr="A group of ducks stand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05791" name="Picture 4" descr="A group of ducks standing in a circ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7697" cy="3129463"/>
                    </a:xfrm>
                    <a:prstGeom prst="rect">
                      <a:avLst/>
                    </a:prstGeom>
                  </pic:spPr>
                </pic:pic>
              </a:graphicData>
            </a:graphic>
          </wp:inline>
        </w:drawing>
      </w:r>
    </w:p>
    <w:p w14:paraId="1D1C27AB" w14:textId="7029694B" w:rsidR="00827C6F" w:rsidRPr="007E17A5" w:rsidRDefault="00827C6F" w:rsidP="00177787">
      <w:pPr>
        <w:pStyle w:val="Heading1"/>
      </w:pPr>
      <w:bookmarkStart w:id="19" w:name="_Toc199941096"/>
      <w:bookmarkStart w:id="20" w:name="_Toc209007050"/>
      <w:r w:rsidRPr="007E17A5">
        <w:lastRenderedPageBreak/>
        <w:t>INSTRUCTIONAL DELIVERY</w:t>
      </w:r>
      <w:bookmarkEnd w:id="19"/>
      <w:bookmarkEnd w:id="20"/>
    </w:p>
    <w:p w14:paraId="49C52B38" w14:textId="0CA04163" w:rsidR="00DB1E4D" w:rsidRPr="006C33C3" w:rsidRDefault="00823A43" w:rsidP="006C33C3">
      <w:pPr>
        <w:pStyle w:val="BodyText"/>
      </w:pPr>
      <w:r w:rsidRPr="006C33C3">
        <w:t>NESBEM provides an exceptional opportunity to access engaging online courses led by expert instructors, each with a proven track record in their respective fields. The flexible format enables students to tailor their learning experience to fit seamlessly into their busy lives, striking a perfect balance between personal and professional commitments. Each program is thoughtfully designed with clear instructional methods to deliver a thorough and enriching educational experience.</w:t>
      </w:r>
    </w:p>
    <w:p w14:paraId="7A6A9340" w14:textId="77777777" w:rsidR="00823A43" w:rsidRPr="00823A43" w:rsidRDefault="00823A43" w:rsidP="00823A43">
      <w:pPr>
        <w:rPr>
          <w:rFonts w:cs="Calibri"/>
        </w:rPr>
      </w:pPr>
    </w:p>
    <w:p w14:paraId="7B322680" w14:textId="77777777" w:rsidR="00823A43" w:rsidRPr="00823A43" w:rsidRDefault="00823A43" w:rsidP="00823A43">
      <w:pPr>
        <w:spacing w:line="240" w:lineRule="auto"/>
        <w:rPr>
          <w:rFonts w:eastAsia="Times New Roman" w:cs="Calibri"/>
          <w:color w:val="0E101A"/>
          <w:szCs w:val="24"/>
          <w:lang w:eastAsia="en-US"/>
        </w:rPr>
      </w:pPr>
      <w:r w:rsidRPr="006C33C3">
        <w:rPr>
          <w:rStyle w:val="BodyTextChar"/>
        </w:rPr>
        <w:t>Online Learning Format: Our user-friendly Moodle platform enables students to fully engage in a vibrant virtual classroom assessing materials, instructions, and resources entirely online, eliminating the need to</w:t>
      </w:r>
      <w:r w:rsidRPr="00823A43">
        <w:rPr>
          <w:rFonts w:eastAsia="Times New Roman" w:cs="Calibri"/>
          <w:color w:val="0E101A"/>
          <w:szCs w:val="24"/>
          <w:lang w:eastAsia="en-US"/>
        </w:rPr>
        <w:t xml:space="preserve"> attend in-person classes. </w:t>
      </w:r>
    </w:p>
    <w:p w14:paraId="4270A23D" w14:textId="77777777" w:rsidR="00823A43" w:rsidRPr="00823A43" w:rsidRDefault="00823A43" w:rsidP="00823A43">
      <w:pPr>
        <w:spacing w:line="240" w:lineRule="auto"/>
        <w:rPr>
          <w:rFonts w:eastAsia="Times New Roman" w:cs="Calibri"/>
          <w:color w:val="0E101A"/>
          <w:szCs w:val="24"/>
          <w:lang w:eastAsia="en-US"/>
        </w:rPr>
      </w:pPr>
    </w:p>
    <w:p w14:paraId="4DFC045D" w14:textId="77777777" w:rsidR="00823A43" w:rsidRPr="009C4D58" w:rsidRDefault="00823A43" w:rsidP="009C4D58">
      <w:pPr>
        <w:pStyle w:val="BodyText"/>
      </w:pPr>
      <w:r w:rsidRPr="009C4D58">
        <w:t>Hybrid Format: Our hybrid format is designed to give you the best of both worlds. It combines the convenience of online learning with valuable hands-on experience through in-person or virtual equivalent sessions. This comprehensive approach ensures that you receive a well-rounded and engaging learning experience, making the most of your educational journey.</w:t>
      </w:r>
    </w:p>
    <w:p w14:paraId="324C142C" w14:textId="77777777" w:rsidR="00823A43" w:rsidRPr="00823A43" w:rsidRDefault="00823A43" w:rsidP="00823A43"/>
    <w:p w14:paraId="47C40824" w14:textId="039DA3B1" w:rsidR="00CD4B7F" w:rsidRPr="006C33C3" w:rsidRDefault="006C33C3" w:rsidP="006C33C3">
      <w:pPr>
        <w:pStyle w:val="Heading1"/>
        <w:rPr>
          <w:rStyle w:val="Heading4Char"/>
          <w:rFonts w:ascii="Tahoma" w:hAnsi="Tahoma"/>
          <w:iCs w:val="0"/>
          <w:color w:val="275317" w:themeColor="accent6" w:themeShade="80"/>
          <w:sz w:val="28"/>
          <w:bdr w:val="none" w:sz="0" w:space="0" w:color="auto"/>
        </w:rPr>
      </w:pPr>
      <w:r w:rsidRPr="006C33C3">
        <w:t>EXPERIENTIAL IN RESIDENCE LEARNING</w:t>
      </w:r>
      <w:r w:rsidR="00CD4B7F" w:rsidRPr="006C33C3">
        <w:rPr>
          <w:rStyle w:val="Heading4Char"/>
          <w:rFonts w:ascii="Tahoma" w:hAnsi="Tahoma"/>
          <w:iCs w:val="0"/>
          <w:color w:val="275317" w:themeColor="accent6" w:themeShade="80"/>
          <w:sz w:val="28"/>
          <w:bdr w:val="none" w:sz="0" w:space="0" w:color="auto"/>
        </w:rPr>
        <w:t xml:space="preserve"> </w:t>
      </w:r>
    </w:p>
    <w:p w14:paraId="7A4227F2" w14:textId="3D6DA733" w:rsidR="00DA67BD" w:rsidRDefault="00F2186D" w:rsidP="00DA67BD">
      <w:pPr>
        <w:spacing w:line="276" w:lineRule="auto"/>
      </w:pPr>
      <w:bookmarkStart w:id="21" w:name="_Toc199941098"/>
      <w:r w:rsidRPr="00F2186D">
        <w:t>Experiential in-residence learning involves actively participating in hands-on, real-world situations and then reflecting on those experiences, with a significant focus on integrating the learning within their lives and community.</w:t>
      </w:r>
    </w:p>
    <w:p w14:paraId="102DDFF2" w14:textId="77777777" w:rsidR="00055212" w:rsidRDefault="00055212" w:rsidP="00DA67BD">
      <w:pPr>
        <w:spacing w:line="276" w:lineRule="auto"/>
      </w:pPr>
    </w:p>
    <w:p w14:paraId="173132DE" w14:textId="05391884" w:rsidR="00055212" w:rsidRDefault="00055212" w:rsidP="00DA67BD">
      <w:pPr>
        <w:spacing w:line="276" w:lineRule="auto"/>
      </w:pPr>
      <w:r w:rsidRPr="00055212">
        <w:t>We are actively working on this, and it will be available soon.</w:t>
      </w:r>
    </w:p>
    <w:p w14:paraId="3A62FCB7" w14:textId="77777777" w:rsidR="00DA67BD" w:rsidRDefault="00DA67BD" w:rsidP="00DA67BD">
      <w:pPr>
        <w:spacing w:line="276" w:lineRule="auto"/>
      </w:pPr>
    </w:p>
    <w:bookmarkEnd w:id="21"/>
    <w:p w14:paraId="0E4A8615" w14:textId="2DE3AEC0" w:rsidR="002E6BFD" w:rsidRPr="002E6BFD" w:rsidRDefault="00DA67BD" w:rsidP="00DA67BD">
      <w:pPr>
        <w:spacing w:line="276" w:lineRule="auto"/>
      </w:pPr>
      <w:r w:rsidRPr="00005EA5">
        <w:rPr>
          <w:noProof/>
        </w:rPr>
        <w:lastRenderedPageBreak/>
        <w:drawing>
          <wp:inline distT="0" distB="0" distL="0" distR="0" wp14:anchorId="5C5AB93D" wp14:editId="661C3B79">
            <wp:extent cx="6515100" cy="4287980"/>
            <wp:effectExtent l="0" t="0" r="0" b="5080"/>
            <wp:docPr id="1087421404" name="Picture 3" descr="Two horses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21404" name="Picture 3" descr="Two horses walking in a fiel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15100" cy="4287980"/>
                    </a:xfrm>
                    <a:prstGeom prst="rect">
                      <a:avLst/>
                    </a:prstGeom>
                  </pic:spPr>
                </pic:pic>
              </a:graphicData>
            </a:graphic>
          </wp:inline>
        </w:drawing>
      </w:r>
    </w:p>
    <w:p w14:paraId="16C582A9" w14:textId="77777777" w:rsidR="00DA67BD" w:rsidRDefault="00DA67BD" w:rsidP="004D3327">
      <w:pPr>
        <w:spacing w:line="276" w:lineRule="auto"/>
      </w:pPr>
    </w:p>
    <w:p w14:paraId="19ECFDF7" w14:textId="061E2385" w:rsidR="00DA67BD" w:rsidRDefault="00DA67BD" w:rsidP="00177787">
      <w:pPr>
        <w:pStyle w:val="Heading1"/>
      </w:pPr>
      <w:bookmarkStart w:id="22" w:name="_Toc209007052"/>
      <w:r>
        <w:t>PROGRAM CANCELATION</w:t>
      </w:r>
      <w:bookmarkEnd w:id="22"/>
    </w:p>
    <w:p w14:paraId="0DF043CB" w14:textId="2B0BAF82" w:rsidR="00DA67BD" w:rsidRDefault="00DA67BD" w:rsidP="004D3327">
      <w:pPr>
        <w:spacing w:line="276" w:lineRule="auto"/>
      </w:pPr>
      <w:bookmarkStart w:id="23" w:name="_Toc199941099"/>
      <w:r w:rsidRPr="00DA67BD">
        <w:t>In the event of cancellation due to low enrollment or instructor unavailability, we will promptly inform affected students via email or other communication methods. We recognize the importance of clear and timely updates and encourage students to remain informed about any changes. Those impacted by cancellations will have the opportunity to adjust their enrollment, ensuring their academic progress continues uninterrupted. Student success is our top priority, and we are committed to supporting students every step of the way.</w:t>
      </w:r>
    </w:p>
    <w:p w14:paraId="3D9DFEF0" w14:textId="77777777" w:rsidR="00DA67BD" w:rsidRDefault="00DA67BD" w:rsidP="004D3327">
      <w:pPr>
        <w:spacing w:line="276" w:lineRule="auto"/>
      </w:pPr>
    </w:p>
    <w:p w14:paraId="21B2BCFE" w14:textId="77777777" w:rsidR="004D3327" w:rsidRDefault="001F36A7" w:rsidP="00177787">
      <w:pPr>
        <w:pStyle w:val="Heading1"/>
      </w:pPr>
      <w:bookmarkStart w:id="24" w:name="_Toc209007053"/>
      <w:r w:rsidRPr="007E17A5">
        <w:t>STUDENT RIGHTS AND RESPONSIBILITIES</w:t>
      </w:r>
      <w:bookmarkStart w:id="25" w:name="_Toc199941100"/>
      <w:bookmarkEnd w:id="23"/>
      <w:bookmarkEnd w:id="24"/>
    </w:p>
    <w:p w14:paraId="0779B199" w14:textId="77777777" w:rsidR="004D3327" w:rsidRDefault="00693F45" w:rsidP="00177787">
      <w:pPr>
        <w:pStyle w:val="Heading2"/>
      </w:pPr>
      <w:bookmarkStart w:id="26" w:name="_Toc209007054"/>
      <w:r w:rsidRPr="00005EA5">
        <w:t>INTRODUCTION TO RESPONSIBILITIES</w:t>
      </w:r>
      <w:bookmarkEnd w:id="25"/>
      <w:bookmarkEnd w:id="26"/>
    </w:p>
    <w:p w14:paraId="60CFD9C0" w14:textId="03D85CFD" w:rsidR="008D0DF2" w:rsidRPr="008D0DF2" w:rsidRDefault="008D0DF2" w:rsidP="004C682C">
      <w:pPr>
        <w:pStyle w:val="BodyText"/>
      </w:pPr>
      <w:r>
        <w:t>NESBEM</w:t>
      </w:r>
      <w:r w:rsidRPr="008D0DF2">
        <w:t xml:space="preserve"> encourages students to make choices that align with their personal development and emotional, social, and spiritual well-being.</w:t>
      </w:r>
    </w:p>
    <w:p w14:paraId="20E1872C" w14:textId="77777777" w:rsidR="008D0DF2" w:rsidRDefault="008D0DF2" w:rsidP="00282769">
      <w:pPr>
        <w:pStyle w:val="Heading4"/>
      </w:pPr>
      <w:r w:rsidRPr="008D0DF2">
        <w:lastRenderedPageBreak/>
        <w:t>By enrolling in or continuing at NESBEM, students agree to abide by the School's standards, which reflect its mission and values. Even if a student's personal beliefs differ, their decision to attend demonstrates a commitment to respecting and upholding these guidelines.</w:t>
      </w:r>
    </w:p>
    <w:p w14:paraId="24D245BC" w14:textId="77777777" w:rsidR="008D0DF2" w:rsidRPr="008D0DF2" w:rsidRDefault="008D0DF2" w:rsidP="008D0DF2"/>
    <w:p w14:paraId="070B7675" w14:textId="77777777" w:rsidR="008D0DF2" w:rsidRPr="006F189B" w:rsidRDefault="008D0DF2" w:rsidP="004C682C">
      <w:pPr>
        <w:pStyle w:val="BodyText"/>
      </w:pPr>
      <w:r w:rsidRPr="006F189B">
        <w:t xml:space="preserve">NESBEM reserves the right to take disciplinary action, including dismissal, against any student who disregards or violates its standards as outlined in the </w:t>
      </w:r>
      <w:hyperlink r:id="rId16" w:tgtFrame="_blank" w:history="1">
        <w:r w:rsidRPr="006F189B">
          <w:rPr>
            <w:rStyle w:val="Hyperlink"/>
            <w:color w:val="000000"/>
            <w:u w:val="none"/>
          </w:rPr>
          <w:t>Catalog/Handbook</w:t>
        </w:r>
      </w:hyperlink>
      <w:r w:rsidRPr="006F189B">
        <w:t xml:space="preserve">. Students should review the most current version of this document, available on the NESBEM website, and familiarize themselves with its policies, rules, and procedures. Failing to do so or claiming ignorance of its contents will not excuse violations of school policies. </w:t>
      </w:r>
    </w:p>
    <w:p w14:paraId="2AA003E7" w14:textId="77777777" w:rsidR="008D0DF2" w:rsidRPr="00005EA5" w:rsidRDefault="008D0DF2" w:rsidP="00D643EB">
      <w:pPr>
        <w:spacing w:line="276" w:lineRule="auto"/>
      </w:pPr>
    </w:p>
    <w:p w14:paraId="21FF8AAD" w14:textId="77777777" w:rsidR="003F21F1" w:rsidRPr="00005EA5" w:rsidRDefault="00F16A43" w:rsidP="00177787">
      <w:pPr>
        <w:pStyle w:val="Heading2"/>
      </w:pPr>
      <w:bookmarkStart w:id="27" w:name="_Toc199941101"/>
      <w:bookmarkStart w:id="28" w:name="_Toc209007055"/>
      <w:r w:rsidRPr="00005EA5">
        <w:t>FAMILY EDUCATION RIGHTS AND PRIVACY ACT</w:t>
      </w:r>
      <w:bookmarkEnd w:id="27"/>
      <w:bookmarkEnd w:id="28"/>
    </w:p>
    <w:p w14:paraId="0832E00E" w14:textId="77777777" w:rsidR="00DB1E4D" w:rsidRDefault="00F16A43" w:rsidP="00DB1E4D">
      <w:pPr>
        <w:spacing w:line="276" w:lineRule="auto"/>
      </w:pPr>
      <w:r w:rsidRPr="00495B73">
        <w:t>NESBEM adheres to the Family Education Rights and Privacy Act of 1974, which aims to safeguard the privacy of education records. It establishes students' rights to inspect and review these records and outlines procedures for correcting inaccurate or misleading information through informal and formal hearings. Furthermore, students can file complaints with the Family Education</w:t>
      </w:r>
      <w:r w:rsidR="003F21F1" w:rsidRPr="00495B73">
        <w:t>al</w:t>
      </w:r>
      <w:r w:rsidRPr="00495B73">
        <w:t xml:space="preserve"> Rights and Privacy Act Office (FERPA) </w:t>
      </w:r>
      <w:r w:rsidR="003F21F1" w:rsidRPr="00495B73">
        <w:t>concern</w:t>
      </w:r>
      <w:r w:rsidRPr="00495B73">
        <w:t xml:space="preserve">ing any perceived non-compliance by the institution with the Act. For more </w:t>
      </w:r>
      <w:r w:rsidR="003F21F1" w:rsidRPr="00495B73">
        <w:t>information</w:t>
      </w:r>
      <w:r w:rsidRPr="00495B73">
        <w:t xml:space="preserve">, please </w:t>
      </w:r>
      <w:r w:rsidR="00DB1E4D">
        <w:t>get in touch with</w:t>
      </w:r>
      <w:r w:rsidRPr="00495B73">
        <w:t xml:space="preserve"> the Administrative Office.</w:t>
      </w:r>
    </w:p>
    <w:p w14:paraId="10E79385" w14:textId="77777777" w:rsidR="008D0DF2" w:rsidRDefault="008D0DF2" w:rsidP="00DB1E4D">
      <w:pPr>
        <w:spacing w:line="276" w:lineRule="auto"/>
      </w:pPr>
    </w:p>
    <w:p w14:paraId="7FC2EAFA" w14:textId="77777777" w:rsidR="00DB1E4D" w:rsidRDefault="003F21F1" w:rsidP="00177787">
      <w:pPr>
        <w:pStyle w:val="Heading2"/>
      </w:pPr>
      <w:bookmarkStart w:id="29" w:name="_Toc199941102"/>
      <w:bookmarkStart w:id="30" w:name="_Toc209007056"/>
      <w:r w:rsidRPr="00005EA5">
        <w:t>DIRECTORY INFORMATION</w:t>
      </w:r>
      <w:bookmarkEnd w:id="29"/>
      <w:bookmarkEnd w:id="30"/>
    </w:p>
    <w:p w14:paraId="60B3EFFC" w14:textId="5DC8FA33" w:rsidR="00024493" w:rsidRDefault="00F16A43" w:rsidP="00DB1E4D">
      <w:pPr>
        <w:spacing w:line="276" w:lineRule="auto"/>
      </w:pPr>
      <w:r w:rsidRPr="00005EA5">
        <w:t>NESBEM will disclose the following items of directory information (as defined by the Family Educational Rights and Privacy Act) without obtaining written consent from the student: name, address, telephone number, program, dates of attendance, certificate awarded, enrollment and withdrawal verifications, and the most recent previous institution attended. Under the Family Educational Rights and Privacy Act, NESBEM has the authority to publish this information and routinely provide it to prospective employers, family members, other educational institutions, and others. Students are responsible for notifying the Administrative Office in writing if they do not wish for the above information to be released.</w:t>
      </w:r>
    </w:p>
    <w:p w14:paraId="4380DAB9" w14:textId="77777777" w:rsidR="003032BA" w:rsidRDefault="003032BA" w:rsidP="00177787">
      <w:pPr>
        <w:pStyle w:val="Heading2"/>
      </w:pPr>
      <w:bookmarkStart w:id="31" w:name="_Toc199941104"/>
    </w:p>
    <w:p w14:paraId="23F5806D" w14:textId="0D1D98F0" w:rsidR="001F36A7" w:rsidRPr="00005EA5" w:rsidRDefault="001F36A7" w:rsidP="00177787">
      <w:pPr>
        <w:pStyle w:val="Heading2"/>
      </w:pPr>
      <w:bookmarkStart w:id="32" w:name="_Toc209007057"/>
      <w:r w:rsidRPr="00005EA5">
        <w:t>PRIVACY POLICY</w:t>
      </w:r>
      <w:bookmarkEnd w:id="31"/>
      <w:bookmarkEnd w:id="32"/>
    </w:p>
    <w:p w14:paraId="31F82383" w14:textId="77777777" w:rsidR="003F4568" w:rsidRPr="003F4568" w:rsidRDefault="003F4568" w:rsidP="004C682C">
      <w:pPr>
        <w:pStyle w:val="BodyText"/>
      </w:pPr>
      <w:bookmarkStart w:id="33" w:name="_Toc199941106"/>
      <w:r w:rsidRPr="003F4568">
        <w:t>We’re excited to welcome students to NESBEM and to provide you with the best services possible, we ask for some essential information.  While there is no legal obligation to supply this data, the information requested is crucial for the college's processes and services. Refusing to provide the requested information may lead to denial of admission to a program, or other services.</w:t>
      </w:r>
    </w:p>
    <w:p w14:paraId="17771EBA" w14:textId="77777777" w:rsidR="003F4568" w:rsidRPr="003F4568" w:rsidRDefault="003F4568" w:rsidP="004C682C">
      <w:pPr>
        <w:pStyle w:val="BodyText"/>
      </w:pPr>
    </w:p>
    <w:p w14:paraId="430C2DF1" w14:textId="4FE279A5" w:rsidR="003032BA" w:rsidRPr="003F4568" w:rsidRDefault="003F4568" w:rsidP="004C682C">
      <w:pPr>
        <w:pStyle w:val="BodyText"/>
      </w:pPr>
      <w:r w:rsidRPr="003F4568">
        <w:t>The college assures students that their information will be protected from unauthorized disclosure.</w:t>
      </w:r>
    </w:p>
    <w:p w14:paraId="7366945F" w14:textId="77777777" w:rsidR="003032BA" w:rsidRPr="003F4568" w:rsidRDefault="003032BA" w:rsidP="004C682C">
      <w:pPr>
        <w:pStyle w:val="BodyText"/>
      </w:pPr>
    </w:p>
    <w:p w14:paraId="31EF5B16" w14:textId="77777777" w:rsidR="006664A2" w:rsidRPr="006664A2" w:rsidRDefault="006664A2" w:rsidP="006664A2"/>
    <w:p w14:paraId="6DFB9AC4" w14:textId="12AB79BA" w:rsidR="003032BA" w:rsidRDefault="003032BA" w:rsidP="00177787">
      <w:pPr>
        <w:pStyle w:val="Heading2"/>
      </w:pPr>
      <w:bookmarkStart w:id="34" w:name="_Toc209007058"/>
      <w:r>
        <w:lastRenderedPageBreak/>
        <w:t>CONFIDENTIALITY AND ACCESS TO STUDENT RECORDS</w:t>
      </w:r>
      <w:bookmarkEnd w:id="34"/>
    </w:p>
    <w:p w14:paraId="093B6784" w14:textId="28034C43" w:rsidR="003032BA" w:rsidRDefault="003032BA" w:rsidP="004C682C">
      <w:pPr>
        <w:pStyle w:val="BodyText"/>
      </w:pPr>
      <w:r w:rsidRPr="003032BA">
        <w:t>Our school maintains a secure digital record for every student, capturing key details like their name, address, date of birth, completed course work, grades, and contact hours. Access to these records is carefully controlled and is only available to faculty and professional staff for official school matters. Any release of records for external purposes will only occur with the student's consent or as legally required. Students are welcome to request a copy of their permanent records whenever necessary.</w:t>
      </w:r>
    </w:p>
    <w:p w14:paraId="61858935" w14:textId="77777777" w:rsidR="003032BA" w:rsidRPr="003032BA" w:rsidRDefault="003032BA" w:rsidP="003032BA"/>
    <w:p w14:paraId="2C064862" w14:textId="23F7A181" w:rsidR="00FC289E" w:rsidRPr="00FC289E" w:rsidRDefault="00E528DD" w:rsidP="00177787">
      <w:pPr>
        <w:pStyle w:val="Heading2"/>
      </w:pPr>
      <w:bookmarkStart w:id="35" w:name="_Toc209007059"/>
      <w:r w:rsidRPr="00005EA5">
        <w:t>TRANSCRIPTS</w:t>
      </w:r>
      <w:bookmarkEnd w:id="33"/>
      <w:bookmarkEnd w:id="35"/>
    </w:p>
    <w:p w14:paraId="10E81C79" w14:textId="017B05D6" w:rsidR="006664A2" w:rsidRDefault="003F4568" w:rsidP="004C682C">
      <w:pPr>
        <w:pStyle w:val="BodyText"/>
      </w:pPr>
      <w:bookmarkStart w:id="36" w:name="_Toc199941107"/>
      <w:r w:rsidRPr="003F4568">
        <w:t>Upon successful completion of the program, NESBEM will provide students with a Certificate of Completion and Transcripts.</w:t>
      </w:r>
    </w:p>
    <w:p w14:paraId="030CA3B8" w14:textId="77777777" w:rsidR="003F4568" w:rsidRPr="006664A2" w:rsidRDefault="003F4568" w:rsidP="004C682C">
      <w:pPr>
        <w:pStyle w:val="BodyText"/>
      </w:pPr>
    </w:p>
    <w:p w14:paraId="6897C734" w14:textId="2B944324" w:rsidR="00E528DD" w:rsidRPr="00005EA5" w:rsidRDefault="00E528DD" w:rsidP="00177787">
      <w:pPr>
        <w:pStyle w:val="Heading2"/>
      </w:pPr>
      <w:bookmarkStart w:id="37" w:name="_Toc209007060"/>
      <w:r w:rsidRPr="00005EA5">
        <w:t>NAME</w:t>
      </w:r>
      <w:r w:rsidR="001E0299" w:rsidRPr="00005EA5">
        <w:t xml:space="preserve">, </w:t>
      </w:r>
      <w:r w:rsidRPr="00005EA5">
        <w:t>ADDRESS</w:t>
      </w:r>
      <w:r w:rsidR="00A27B0F">
        <w:t xml:space="preserve"> or EMAIL </w:t>
      </w:r>
      <w:r w:rsidRPr="00005EA5">
        <w:t>CHANGES</w:t>
      </w:r>
      <w:bookmarkEnd w:id="36"/>
      <w:bookmarkEnd w:id="37"/>
    </w:p>
    <w:p w14:paraId="184D0402" w14:textId="5EFB69C1" w:rsidR="00FF4295" w:rsidRDefault="003E1828" w:rsidP="002D5169">
      <w:pPr>
        <w:pStyle w:val="text-body"/>
      </w:pPr>
      <w:r>
        <w:t xml:space="preserve">Please </w:t>
      </w:r>
      <w:r w:rsidR="000B2D4F">
        <w:t>contact</w:t>
      </w:r>
      <w:r>
        <w:t xml:space="preserve"> the </w:t>
      </w:r>
      <w:r w:rsidR="00FC289E">
        <w:t>o</w:t>
      </w:r>
      <w:r>
        <w:t>ffice directly t</w:t>
      </w:r>
      <w:r w:rsidRPr="003E1828">
        <w:t xml:space="preserve">o update your personal information, </w:t>
      </w:r>
      <w:r w:rsidR="00FC289E">
        <w:t>including</w:t>
      </w:r>
      <w:r w:rsidRPr="003E1828">
        <w:t xml:space="preserve"> your name</w:t>
      </w:r>
      <w:r w:rsidR="00A27B0F">
        <w:t xml:space="preserve">, </w:t>
      </w:r>
      <w:r w:rsidRPr="003E1828">
        <w:t>address</w:t>
      </w:r>
      <w:r w:rsidR="00A27B0F">
        <w:t>, or email.</w:t>
      </w:r>
    </w:p>
    <w:p w14:paraId="72BDFDD3" w14:textId="7DBF7E43" w:rsidR="00257D2C" w:rsidRDefault="00257D2C">
      <w:pPr>
        <w:rPr>
          <w:rFonts w:eastAsia="Times New Roman" w:cs="Times New Roman"/>
          <w:szCs w:val="24"/>
          <w:lang w:eastAsia="en-US"/>
        </w:rPr>
      </w:pPr>
      <w:r>
        <w:br w:type="page"/>
      </w:r>
    </w:p>
    <w:p w14:paraId="365BBEDC" w14:textId="77777777" w:rsidR="00257D2C" w:rsidRPr="000B2D4F" w:rsidRDefault="00257D2C" w:rsidP="002D5169">
      <w:pPr>
        <w:pStyle w:val="text-body"/>
      </w:pPr>
    </w:p>
    <w:p w14:paraId="0F7227FD" w14:textId="3BE63E79" w:rsidR="001F36A7" w:rsidRPr="007E17A5" w:rsidRDefault="00827C6F" w:rsidP="00177787">
      <w:pPr>
        <w:pStyle w:val="Heading1"/>
      </w:pPr>
      <w:bookmarkStart w:id="38" w:name="_Toc199941108"/>
      <w:bookmarkStart w:id="39" w:name="_Toc209007061"/>
      <w:r w:rsidRPr="007E17A5">
        <w:t>ACADEMIC GUIDELINES</w:t>
      </w:r>
      <w:bookmarkEnd w:id="38"/>
      <w:bookmarkEnd w:id="39"/>
    </w:p>
    <w:p w14:paraId="34546DCA" w14:textId="77777777" w:rsidR="001F36A7" w:rsidRPr="00005EA5" w:rsidRDefault="001F36A7" w:rsidP="00177787">
      <w:pPr>
        <w:pStyle w:val="Heading2"/>
      </w:pPr>
      <w:bookmarkStart w:id="40" w:name="_Toc199941109"/>
      <w:bookmarkStart w:id="41" w:name="_Toc209007062"/>
      <w:r w:rsidRPr="00005EA5">
        <w:t>ATTENDANCE</w:t>
      </w:r>
      <w:bookmarkEnd w:id="40"/>
      <w:bookmarkEnd w:id="41"/>
    </w:p>
    <w:p w14:paraId="3E0014AD" w14:textId="77777777" w:rsidR="006664A2" w:rsidRDefault="006664A2" w:rsidP="006664A2">
      <w:pPr>
        <w:spacing w:line="276" w:lineRule="auto"/>
      </w:pPr>
      <w:r>
        <w:t>Student attendance is defined as active participation in course activities. Each course includes mechanisms for weekly engagement, documented through activities such as discussion posts, assignments, virtual classroom sessions, and chats. Consistent participation is crucial and is evaluated weekly, from Monday to Sunday, using Moodle as the tracking platform.</w:t>
      </w:r>
    </w:p>
    <w:p w14:paraId="24260A2A" w14:textId="77777777" w:rsidR="006664A2" w:rsidRDefault="006664A2" w:rsidP="006664A2">
      <w:pPr>
        <w:spacing w:line="276" w:lineRule="auto"/>
      </w:pPr>
    </w:p>
    <w:p w14:paraId="3B3EBF9E" w14:textId="1CE3C57E" w:rsidR="006664A2" w:rsidRDefault="006664A2" w:rsidP="006664A2">
      <w:pPr>
        <w:spacing w:line="276" w:lineRule="auto"/>
      </w:pPr>
      <w:r>
        <w:t>To receive attendance credit, students must log in, complete required activities, and actively contribute to discussions. This includes posting at least three times on the discussion board over three days, with the first post due by Wednesday. Simply logging in does not count as attendance; meaningful engagement is essential. Failure to complete assignments or participate in discussions will result in being marked absent for the week. Additionally, students are required to attend a four-day residential experience or complete equivalent coursework online.</w:t>
      </w:r>
    </w:p>
    <w:p w14:paraId="7149F4CD" w14:textId="77777777" w:rsidR="006664A2" w:rsidRDefault="006664A2" w:rsidP="006664A2">
      <w:pPr>
        <w:spacing w:line="276" w:lineRule="auto"/>
      </w:pPr>
    </w:p>
    <w:p w14:paraId="3B9E96E8" w14:textId="3FD98EB2" w:rsidR="002658BE" w:rsidRDefault="006664A2" w:rsidP="006664A2">
      <w:pPr>
        <w:spacing w:line="276" w:lineRule="auto"/>
      </w:pPr>
      <w:r>
        <w:t xml:space="preserve">In emergencies such as illness, accidents, or family bereavement, students must promptly contact their instructor and provide appropriate documentation to request extensions for late submissions. Students are also expected to regularly check their email, course announcements, and discussion forums to stay informed about updates and requirements. It is each student’s responsibility to maintain </w:t>
      </w:r>
      <w:r w:rsidR="0075449E">
        <w:t>consistent communication and engagement. Failure to meet attendance expectation may lead to a recommendation for withdrawal from the course.</w:t>
      </w:r>
    </w:p>
    <w:p w14:paraId="672D43B1" w14:textId="77777777" w:rsidR="004D737B" w:rsidRPr="00005EA5" w:rsidRDefault="004D737B" w:rsidP="006664A2">
      <w:pPr>
        <w:spacing w:line="276" w:lineRule="auto"/>
      </w:pPr>
    </w:p>
    <w:p w14:paraId="78FAD5B1" w14:textId="008129AC" w:rsidR="004A0E07" w:rsidRPr="00005EA5" w:rsidRDefault="0026142A" w:rsidP="00177787">
      <w:pPr>
        <w:pStyle w:val="Heading2"/>
      </w:pPr>
      <w:bookmarkStart w:id="42" w:name="_Toc199941110"/>
      <w:bookmarkStart w:id="43" w:name="_Toc209007063"/>
      <w:r w:rsidRPr="00005EA5">
        <w:t>GRADING AND EVALUATION</w:t>
      </w:r>
      <w:bookmarkEnd w:id="42"/>
      <w:bookmarkEnd w:id="43"/>
    </w:p>
    <w:p w14:paraId="667A90EF" w14:textId="77777777" w:rsidR="004A0E07" w:rsidRDefault="00913448" w:rsidP="00D643EB">
      <w:pPr>
        <w:spacing w:line="276" w:lineRule="auto"/>
      </w:pPr>
      <w:r w:rsidRPr="00005EA5">
        <w:t>NESBEM uses a pass/fail grading system, assessing students based on their active participation and successful completion of all assignments and activities. The evaluation criteria are as follows:</w:t>
      </w:r>
    </w:p>
    <w:p w14:paraId="35A9A97F" w14:textId="77777777" w:rsidR="006F189B" w:rsidRPr="00005EA5" w:rsidRDefault="006F189B" w:rsidP="00D643EB">
      <w:pPr>
        <w:spacing w:line="276" w:lineRule="auto"/>
      </w:pPr>
    </w:p>
    <w:p w14:paraId="09574C9F" w14:textId="77777777" w:rsidR="004A0E07" w:rsidRPr="00005EA5" w:rsidRDefault="00AA4466" w:rsidP="00D643EB">
      <w:pPr>
        <w:spacing w:line="276" w:lineRule="auto"/>
      </w:pPr>
      <w:r w:rsidRPr="00005EA5">
        <w:t>Attendance</w:t>
      </w:r>
      <w:r w:rsidR="00497A11" w:rsidRPr="00005EA5">
        <w:tab/>
      </w:r>
      <w:r w:rsidR="00497A11" w:rsidRPr="00005EA5">
        <w:tab/>
        <w:t>10%</w:t>
      </w:r>
    </w:p>
    <w:p w14:paraId="79EDDD0A" w14:textId="63B74823" w:rsidR="00497A11" w:rsidRPr="00005EA5" w:rsidRDefault="00497A11" w:rsidP="00D643EB">
      <w:pPr>
        <w:spacing w:line="276" w:lineRule="auto"/>
      </w:pPr>
      <w:r w:rsidRPr="00005EA5">
        <w:t>Participation</w:t>
      </w:r>
      <w:r w:rsidRPr="00005EA5">
        <w:tab/>
      </w:r>
      <w:r w:rsidRPr="00005EA5">
        <w:tab/>
        <w:t>40%</w:t>
      </w:r>
    </w:p>
    <w:p w14:paraId="41F03E74" w14:textId="21C1FC4D" w:rsidR="00497A11" w:rsidRPr="00005EA5" w:rsidRDefault="00497A11" w:rsidP="00282769">
      <w:pPr>
        <w:pStyle w:val="Heading4"/>
      </w:pPr>
      <w:r w:rsidRPr="00005EA5">
        <w:t>Assignments</w:t>
      </w:r>
      <w:r w:rsidRPr="00005EA5">
        <w:tab/>
      </w:r>
      <w:r w:rsidRPr="00005EA5">
        <w:tab/>
        <w:t>30%</w:t>
      </w:r>
    </w:p>
    <w:p w14:paraId="285E5530" w14:textId="66B0CB55" w:rsidR="00024493" w:rsidRPr="00005EA5" w:rsidRDefault="00497A11" w:rsidP="00282769">
      <w:pPr>
        <w:pStyle w:val="Heading4"/>
      </w:pPr>
      <w:r w:rsidRPr="00005EA5">
        <w:t xml:space="preserve">Evaluation </w:t>
      </w:r>
      <w:r w:rsidRPr="00005EA5">
        <w:tab/>
      </w:r>
      <w:r w:rsidRPr="00005EA5">
        <w:tab/>
        <w:t>20%</w:t>
      </w:r>
    </w:p>
    <w:p w14:paraId="18C9DB63" w14:textId="0B12F2C1" w:rsidR="00497A11" w:rsidRPr="002F0B60" w:rsidRDefault="00497A11" w:rsidP="004C682C">
      <w:pPr>
        <w:pStyle w:val="BodyText"/>
      </w:pPr>
      <w:r w:rsidRPr="002F0B60">
        <w:t>Clock hours will be completed by following a range of the guidelines listed below:</w:t>
      </w:r>
    </w:p>
    <w:p w14:paraId="75650090" w14:textId="77777777" w:rsidR="00495B73" w:rsidRPr="00495B73" w:rsidRDefault="00495B73" w:rsidP="00D643EB">
      <w:pPr>
        <w:spacing w:line="276" w:lineRule="auto"/>
        <w:rPr>
          <w:lang w:eastAsia="en-US"/>
        </w:rPr>
      </w:pPr>
    </w:p>
    <w:tbl>
      <w:tblPr>
        <w:tblStyle w:val="TableGrid"/>
        <w:tblW w:w="0" w:type="auto"/>
        <w:tblLook w:val="04A0" w:firstRow="1" w:lastRow="0" w:firstColumn="1" w:lastColumn="0" w:noHBand="0" w:noVBand="1"/>
      </w:tblPr>
      <w:tblGrid>
        <w:gridCol w:w="3235"/>
        <w:gridCol w:w="2998"/>
        <w:gridCol w:w="3117"/>
      </w:tblGrid>
      <w:tr w:rsidR="00CA07DF" w:rsidRPr="00005EA5" w14:paraId="236443E3" w14:textId="77777777" w:rsidTr="004A0E07">
        <w:trPr>
          <w:trHeight w:hRule="exact" w:val="576"/>
        </w:trPr>
        <w:tc>
          <w:tcPr>
            <w:tcW w:w="3235" w:type="dxa"/>
            <w:vAlign w:val="center"/>
          </w:tcPr>
          <w:p w14:paraId="0C0AABEE"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Reading Assignments</w:t>
            </w:r>
          </w:p>
        </w:tc>
        <w:tc>
          <w:tcPr>
            <w:tcW w:w="2998" w:type="dxa"/>
            <w:vAlign w:val="center"/>
          </w:tcPr>
          <w:p w14:paraId="10727453"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12 -1 5 pages = one hour</w:t>
            </w:r>
          </w:p>
        </w:tc>
        <w:tc>
          <w:tcPr>
            <w:tcW w:w="3117" w:type="dxa"/>
            <w:vAlign w:val="center"/>
          </w:tcPr>
          <w:p w14:paraId="11E543BC"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50 pages = 3.5 – 4 hours</w:t>
            </w:r>
          </w:p>
        </w:tc>
      </w:tr>
      <w:tr w:rsidR="00CA07DF" w:rsidRPr="00005EA5" w14:paraId="2AE1E9EC" w14:textId="77777777" w:rsidTr="004A0E07">
        <w:trPr>
          <w:trHeight w:hRule="exact" w:val="576"/>
        </w:trPr>
        <w:tc>
          <w:tcPr>
            <w:tcW w:w="3235" w:type="dxa"/>
            <w:vAlign w:val="center"/>
          </w:tcPr>
          <w:p w14:paraId="588D24F8"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Original Quality Discussions</w:t>
            </w:r>
          </w:p>
        </w:tc>
        <w:tc>
          <w:tcPr>
            <w:tcW w:w="2998" w:type="dxa"/>
            <w:vAlign w:val="center"/>
          </w:tcPr>
          <w:p w14:paraId="39D01F34"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1 - 2 hours per question</w:t>
            </w:r>
          </w:p>
        </w:tc>
        <w:tc>
          <w:tcPr>
            <w:tcW w:w="3117" w:type="dxa"/>
            <w:vAlign w:val="center"/>
          </w:tcPr>
          <w:p w14:paraId="0049D0F5" w14:textId="30A2DF9A"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300–500-word response</w:t>
            </w:r>
          </w:p>
        </w:tc>
      </w:tr>
      <w:tr w:rsidR="00CA07DF" w:rsidRPr="00005EA5" w14:paraId="1F6EC8A7" w14:textId="77777777" w:rsidTr="004A0E07">
        <w:trPr>
          <w:trHeight w:hRule="exact" w:val="576"/>
        </w:trPr>
        <w:tc>
          <w:tcPr>
            <w:tcW w:w="3235" w:type="dxa"/>
            <w:vAlign w:val="center"/>
          </w:tcPr>
          <w:p w14:paraId="39333A74" w14:textId="77777777" w:rsidR="00497A11"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lastRenderedPageBreak/>
              <w:t>Quality Response to Student Discussion(s)</w:t>
            </w:r>
          </w:p>
          <w:p w14:paraId="37D7CEF0" w14:textId="77777777" w:rsidR="00DE2B59" w:rsidRPr="00005EA5" w:rsidRDefault="00DE2B59" w:rsidP="00D643EB">
            <w:pPr>
              <w:spacing w:afterLines="100" w:after="240" w:line="276" w:lineRule="auto"/>
              <w:rPr>
                <w:rFonts w:eastAsia="Times New Roman" w:cs="Calibri"/>
                <w:color w:val="000000" w:themeColor="text1"/>
                <w:szCs w:val="24"/>
              </w:rPr>
            </w:pPr>
          </w:p>
        </w:tc>
        <w:tc>
          <w:tcPr>
            <w:tcW w:w="2998" w:type="dxa"/>
            <w:vAlign w:val="center"/>
          </w:tcPr>
          <w:p w14:paraId="6D2AAAFF"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One-half hour</w:t>
            </w:r>
          </w:p>
        </w:tc>
        <w:tc>
          <w:tcPr>
            <w:tcW w:w="3117" w:type="dxa"/>
            <w:vAlign w:val="center"/>
          </w:tcPr>
          <w:p w14:paraId="18EEE25D" w14:textId="77777777" w:rsidR="00497A11" w:rsidRPr="00005EA5" w:rsidRDefault="00497A11" w:rsidP="00D643EB">
            <w:pPr>
              <w:spacing w:afterLines="100" w:after="240" w:line="276" w:lineRule="auto"/>
              <w:rPr>
                <w:rFonts w:eastAsia="Times New Roman" w:cs="Calibri"/>
                <w:color w:val="000000" w:themeColor="text1"/>
                <w:szCs w:val="24"/>
              </w:rPr>
            </w:pPr>
          </w:p>
        </w:tc>
      </w:tr>
      <w:tr w:rsidR="00CA07DF" w:rsidRPr="00005EA5" w14:paraId="5945875B" w14:textId="77777777" w:rsidTr="004A0E07">
        <w:trPr>
          <w:trHeight w:hRule="exact" w:val="576"/>
        </w:trPr>
        <w:tc>
          <w:tcPr>
            <w:tcW w:w="3235" w:type="dxa"/>
            <w:vAlign w:val="center"/>
          </w:tcPr>
          <w:p w14:paraId="7814715A"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Quiz / Test</w:t>
            </w:r>
          </w:p>
        </w:tc>
        <w:tc>
          <w:tcPr>
            <w:tcW w:w="2998" w:type="dxa"/>
            <w:vAlign w:val="center"/>
          </w:tcPr>
          <w:p w14:paraId="434D7CDC"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One hour</w:t>
            </w:r>
          </w:p>
        </w:tc>
        <w:tc>
          <w:tcPr>
            <w:tcW w:w="3117" w:type="dxa"/>
            <w:vAlign w:val="center"/>
          </w:tcPr>
          <w:p w14:paraId="0EBBE4CF" w14:textId="77777777" w:rsidR="00497A11" w:rsidRPr="00005EA5" w:rsidRDefault="00497A11" w:rsidP="00D643EB">
            <w:pPr>
              <w:spacing w:afterLines="100" w:after="240" w:line="276" w:lineRule="auto"/>
              <w:rPr>
                <w:rFonts w:eastAsia="Times New Roman" w:cs="Calibri"/>
                <w:color w:val="000000" w:themeColor="text1"/>
                <w:szCs w:val="24"/>
              </w:rPr>
            </w:pPr>
          </w:p>
        </w:tc>
      </w:tr>
      <w:tr w:rsidR="00CA07DF" w:rsidRPr="00005EA5" w14:paraId="4B3A07BD" w14:textId="77777777" w:rsidTr="004A0E07">
        <w:trPr>
          <w:trHeight w:hRule="exact" w:val="576"/>
        </w:trPr>
        <w:tc>
          <w:tcPr>
            <w:tcW w:w="3235" w:type="dxa"/>
            <w:vAlign w:val="center"/>
          </w:tcPr>
          <w:p w14:paraId="5B6683B3"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Research Assignment</w:t>
            </w:r>
          </w:p>
        </w:tc>
        <w:tc>
          <w:tcPr>
            <w:tcW w:w="2998" w:type="dxa"/>
            <w:vAlign w:val="center"/>
          </w:tcPr>
          <w:p w14:paraId="06D75B79"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2 – 3 hours</w:t>
            </w:r>
          </w:p>
        </w:tc>
        <w:tc>
          <w:tcPr>
            <w:tcW w:w="3117" w:type="dxa"/>
            <w:vAlign w:val="center"/>
          </w:tcPr>
          <w:p w14:paraId="0EDCE496"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Includes write-up</w:t>
            </w:r>
          </w:p>
        </w:tc>
      </w:tr>
      <w:tr w:rsidR="00CA07DF" w:rsidRPr="00005EA5" w14:paraId="5ADB7994" w14:textId="77777777" w:rsidTr="004A0E07">
        <w:trPr>
          <w:trHeight w:hRule="exact" w:val="576"/>
        </w:trPr>
        <w:tc>
          <w:tcPr>
            <w:tcW w:w="3235" w:type="dxa"/>
            <w:vAlign w:val="center"/>
          </w:tcPr>
          <w:p w14:paraId="0C47AED0"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Live Chat</w:t>
            </w:r>
          </w:p>
        </w:tc>
        <w:tc>
          <w:tcPr>
            <w:tcW w:w="2998" w:type="dxa"/>
            <w:vAlign w:val="center"/>
          </w:tcPr>
          <w:p w14:paraId="350A0A2D"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1 – 2 hours</w:t>
            </w:r>
          </w:p>
        </w:tc>
        <w:tc>
          <w:tcPr>
            <w:tcW w:w="3117" w:type="dxa"/>
            <w:vAlign w:val="center"/>
          </w:tcPr>
          <w:p w14:paraId="5D35250E"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.5 – 1 hour prep time per one hour of live chat</w:t>
            </w:r>
          </w:p>
        </w:tc>
      </w:tr>
      <w:tr w:rsidR="00CA07DF" w:rsidRPr="00005EA5" w14:paraId="3A585FD4" w14:textId="77777777" w:rsidTr="004A0E07">
        <w:trPr>
          <w:trHeight w:hRule="exact" w:val="576"/>
        </w:trPr>
        <w:tc>
          <w:tcPr>
            <w:tcW w:w="3235" w:type="dxa"/>
            <w:vAlign w:val="center"/>
          </w:tcPr>
          <w:p w14:paraId="30D40765"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Writing Assignment</w:t>
            </w:r>
          </w:p>
        </w:tc>
        <w:tc>
          <w:tcPr>
            <w:tcW w:w="2998" w:type="dxa"/>
            <w:vAlign w:val="center"/>
          </w:tcPr>
          <w:p w14:paraId="512C855B"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1 -2 hours per page</w:t>
            </w:r>
          </w:p>
        </w:tc>
        <w:tc>
          <w:tcPr>
            <w:tcW w:w="3117" w:type="dxa"/>
            <w:vAlign w:val="center"/>
          </w:tcPr>
          <w:p w14:paraId="3404E1D4" w14:textId="77777777" w:rsidR="00497A11" w:rsidRPr="00005EA5" w:rsidRDefault="00497A11" w:rsidP="00D643EB">
            <w:pPr>
              <w:spacing w:afterLines="100" w:after="240" w:line="276" w:lineRule="auto"/>
              <w:rPr>
                <w:rFonts w:eastAsia="Times New Roman" w:cs="Calibri"/>
                <w:color w:val="000000" w:themeColor="text1"/>
                <w:szCs w:val="24"/>
              </w:rPr>
            </w:pPr>
          </w:p>
        </w:tc>
      </w:tr>
      <w:tr w:rsidR="00CA07DF" w:rsidRPr="00005EA5" w14:paraId="1F99000D" w14:textId="77777777" w:rsidTr="004A0E07">
        <w:trPr>
          <w:trHeight w:hRule="exact" w:val="576"/>
        </w:trPr>
        <w:tc>
          <w:tcPr>
            <w:tcW w:w="3235" w:type="dxa"/>
            <w:vAlign w:val="center"/>
          </w:tcPr>
          <w:p w14:paraId="6B610B60"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Interview / Visit Assignment</w:t>
            </w:r>
          </w:p>
        </w:tc>
        <w:tc>
          <w:tcPr>
            <w:tcW w:w="2998" w:type="dxa"/>
            <w:vAlign w:val="center"/>
          </w:tcPr>
          <w:p w14:paraId="04FE4708"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3 – 4 hours</w:t>
            </w:r>
          </w:p>
        </w:tc>
        <w:tc>
          <w:tcPr>
            <w:tcW w:w="3117" w:type="dxa"/>
            <w:vAlign w:val="center"/>
          </w:tcPr>
          <w:p w14:paraId="29F7B9A0" w14:textId="77777777" w:rsidR="00497A11" w:rsidRPr="00005EA5" w:rsidRDefault="00497A11" w:rsidP="00D643EB">
            <w:pPr>
              <w:spacing w:afterLines="100" w:after="240" w:line="276" w:lineRule="auto"/>
              <w:rPr>
                <w:rFonts w:eastAsia="Times New Roman" w:cs="Calibri"/>
                <w:color w:val="000000" w:themeColor="text1"/>
                <w:szCs w:val="24"/>
              </w:rPr>
            </w:pPr>
          </w:p>
        </w:tc>
      </w:tr>
      <w:tr w:rsidR="00CA07DF" w:rsidRPr="00005EA5" w14:paraId="2C7BE471" w14:textId="77777777" w:rsidTr="004A0E07">
        <w:trPr>
          <w:trHeight w:hRule="exact" w:val="576"/>
        </w:trPr>
        <w:tc>
          <w:tcPr>
            <w:tcW w:w="3235" w:type="dxa"/>
            <w:vAlign w:val="center"/>
          </w:tcPr>
          <w:p w14:paraId="4BA3ACCB"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Course Research Paper</w:t>
            </w:r>
          </w:p>
        </w:tc>
        <w:tc>
          <w:tcPr>
            <w:tcW w:w="2998" w:type="dxa"/>
            <w:vAlign w:val="center"/>
          </w:tcPr>
          <w:p w14:paraId="6128B8D1"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5 – 10 pages</w:t>
            </w:r>
          </w:p>
        </w:tc>
        <w:tc>
          <w:tcPr>
            <w:tcW w:w="3117" w:type="dxa"/>
            <w:vAlign w:val="center"/>
          </w:tcPr>
          <w:p w14:paraId="5FDA73E9"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 xml:space="preserve">2 – 3 hours per week for </w:t>
            </w:r>
          </w:p>
          <w:p w14:paraId="7247184B" w14:textId="118FB8BB"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3 to 6 weeks</w:t>
            </w:r>
          </w:p>
        </w:tc>
      </w:tr>
      <w:tr w:rsidR="004A0E07" w:rsidRPr="00005EA5" w14:paraId="2089FDD3" w14:textId="77777777" w:rsidTr="004A0E07">
        <w:trPr>
          <w:trHeight w:hRule="exact" w:val="576"/>
        </w:trPr>
        <w:tc>
          <w:tcPr>
            <w:tcW w:w="3235" w:type="dxa"/>
            <w:vAlign w:val="center"/>
          </w:tcPr>
          <w:p w14:paraId="27F78BCF"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Daily Log in</w:t>
            </w:r>
          </w:p>
        </w:tc>
        <w:tc>
          <w:tcPr>
            <w:tcW w:w="2998" w:type="dxa"/>
            <w:vAlign w:val="center"/>
          </w:tcPr>
          <w:p w14:paraId="5EBB45FC" w14:textId="77777777" w:rsidR="00497A11" w:rsidRPr="00005EA5" w:rsidRDefault="00497A11" w:rsidP="00D643EB">
            <w:pPr>
              <w:spacing w:afterLines="100" w:after="240" w:line="276" w:lineRule="auto"/>
              <w:rPr>
                <w:rFonts w:eastAsia="Times New Roman" w:cs="Calibri"/>
                <w:color w:val="000000" w:themeColor="text1"/>
                <w:szCs w:val="24"/>
              </w:rPr>
            </w:pPr>
            <w:r w:rsidRPr="00005EA5">
              <w:rPr>
                <w:rFonts w:eastAsia="Times New Roman" w:cs="Calibri"/>
                <w:color w:val="000000" w:themeColor="text1"/>
                <w:szCs w:val="24"/>
              </w:rPr>
              <w:t>15 minutes</w:t>
            </w:r>
          </w:p>
        </w:tc>
        <w:tc>
          <w:tcPr>
            <w:tcW w:w="3117" w:type="dxa"/>
            <w:vAlign w:val="center"/>
          </w:tcPr>
          <w:p w14:paraId="5178C0D1" w14:textId="77777777" w:rsidR="00497A11" w:rsidRPr="00005EA5" w:rsidRDefault="00497A11" w:rsidP="00D643EB">
            <w:pPr>
              <w:spacing w:afterLines="100" w:after="240" w:line="276" w:lineRule="auto"/>
              <w:rPr>
                <w:rFonts w:eastAsia="Times New Roman" w:cs="Calibri"/>
                <w:color w:val="000000" w:themeColor="text1"/>
                <w:szCs w:val="24"/>
              </w:rPr>
            </w:pPr>
          </w:p>
        </w:tc>
      </w:tr>
    </w:tbl>
    <w:p w14:paraId="5B2D381E" w14:textId="77777777" w:rsidR="0075449E" w:rsidRDefault="0075449E" w:rsidP="00177787">
      <w:pPr>
        <w:pStyle w:val="Heading2"/>
      </w:pPr>
      <w:bookmarkStart w:id="44" w:name="_Toc199941111"/>
    </w:p>
    <w:p w14:paraId="3545B9C7" w14:textId="034DCFE5" w:rsidR="00827C6F" w:rsidRPr="00005EA5" w:rsidRDefault="00827C6F" w:rsidP="00177787">
      <w:pPr>
        <w:pStyle w:val="Heading2"/>
      </w:pPr>
      <w:bookmarkStart w:id="45" w:name="_Toc209007064"/>
      <w:r w:rsidRPr="00005EA5">
        <w:t>COURSE COMPLETION</w:t>
      </w:r>
      <w:bookmarkEnd w:id="44"/>
      <w:bookmarkEnd w:id="45"/>
    </w:p>
    <w:p w14:paraId="1FE32519" w14:textId="083F520C" w:rsidR="004961BC" w:rsidRDefault="00913448" w:rsidP="004C682C">
      <w:pPr>
        <w:pStyle w:val="BodyText"/>
      </w:pPr>
      <w:r w:rsidRPr="00005EA5">
        <w:t>At the conclusion of each module, students are asked to complete a course and instructor evaluation form. These evaluations are vital in assessing our programs and ensuring that the content remains relevant and impactful.</w:t>
      </w:r>
    </w:p>
    <w:p w14:paraId="407E8AD0" w14:textId="6F82A8B6" w:rsidR="00DF702B" w:rsidRPr="00DF702B" w:rsidRDefault="00DF702B" w:rsidP="004C682C">
      <w:pPr>
        <w:pStyle w:val="BodyText"/>
      </w:pPr>
    </w:p>
    <w:p w14:paraId="355D209A" w14:textId="77777777" w:rsidR="00827C6F" w:rsidRPr="00005EA5" w:rsidRDefault="00827C6F" w:rsidP="00177787">
      <w:pPr>
        <w:pStyle w:val="Heading2"/>
      </w:pPr>
      <w:bookmarkStart w:id="46" w:name="_Toc199941112"/>
      <w:bookmarkStart w:id="47" w:name="_Toc209007065"/>
      <w:r w:rsidRPr="00005EA5">
        <w:t>WITHDRAWAL</w:t>
      </w:r>
      <w:bookmarkEnd w:id="46"/>
      <w:bookmarkEnd w:id="47"/>
    </w:p>
    <w:p w14:paraId="433FBB58" w14:textId="47031B41" w:rsidR="001532AB" w:rsidRPr="001532AB" w:rsidRDefault="001532AB" w:rsidP="002D5169">
      <w:pPr>
        <w:pStyle w:val="text-body"/>
      </w:pPr>
      <w:r w:rsidRPr="001532AB">
        <w:t xml:space="preserve">Students considering withdrawing from the program are strongly encouraged to contact the Executive Director. We recognize that every situation is unique, and the Executive Director will base her decisions on continuation or return on an individual basis. Withdrawal is officially acknowledged once the process begins. </w:t>
      </w:r>
    </w:p>
    <w:p w14:paraId="30F024C9" w14:textId="6B7B3F75" w:rsidR="001532AB" w:rsidRPr="001532AB" w:rsidRDefault="001532AB" w:rsidP="002D5169">
      <w:pPr>
        <w:pStyle w:val="text-body"/>
      </w:pPr>
      <w:r w:rsidRPr="001532AB">
        <w:t xml:space="preserve">If speaking directly with the Executive Director is not possible, students may submit a written statement via email outlining their reasons for this decision. The official withdrawal date is confirmed after students have either spoken with or emailed the Executive Director. </w:t>
      </w:r>
    </w:p>
    <w:p w14:paraId="3045312A" w14:textId="79BB2861" w:rsidR="0075449E" w:rsidRDefault="001532AB" w:rsidP="002D5169">
      <w:pPr>
        <w:pStyle w:val="text-body"/>
      </w:pPr>
      <w:r w:rsidRPr="001532AB">
        <w:t>We understand that this is a significant decision, and our team is here to offer guidance and support throughout the process.</w:t>
      </w:r>
    </w:p>
    <w:p w14:paraId="051C12B9" w14:textId="48D83B83" w:rsidR="001532AB" w:rsidRPr="006F189B" w:rsidRDefault="001532AB" w:rsidP="002D5169">
      <w:pPr>
        <w:pStyle w:val="text-body"/>
        <w:rPr>
          <w:rFonts w:cs="Calibri"/>
        </w:rPr>
      </w:pPr>
      <w:r>
        <w:rPr>
          <w:noProof/>
        </w:rPr>
        <w:lastRenderedPageBreak/>
        <w:drawing>
          <wp:inline distT="0" distB="0" distL="0" distR="0" wp14:anchorId="25BF8172" wp14:editId="2C15EA8B">
            <wp:extent cx="6258188" cy="3520075"/>
            <wp:effectExtent l="0" t="0" r="3175" b="0"/>
            <wp:docPr id="1437314537" name="Picture 4" descr="A group of horses stand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4537" name="Picture 4" descr="A group of horses standing in the snow&#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8224" cy="3660714"/>
                    </a:xfrm>
                    <a:prstGeom prst="rect">
                      <a:avLst/>
                    </a:prstGeom>
                  </pic:spPr>
                </pic:pic>
              </a:graphicData>
            </a:graphic>
          </wp:inline>
        </w:drawing>
      </w:r>
    </w:p>
    <w:p w14:paraId="55D73237" w14:textId="28D54D2D" w:rsidR="008C219C" w:rsidRPr="00005EA5" w:rsidRDefault="00827C6F" w:rsidP="00177787">
      <w:pPr>
        <w:pStyle w:val="Heading2"/>
      </w:pPr>
      <w:bookmarkStart w:id="48" w:name="_Toc199941113"/>
      <w:bookmarkStart w:id="49" w:name="_Toc209007066"/>
      <w:r w:rsidRPr="00005EA5">
        <w:t>REFUNDS UPON WITHDRAWAL</w:t>
      </w:r>
      <w:bookmarkEnd w:id="48"/>
      <w:bookmarkEnd w:id="49"/>
    </w:p>
    <w:p w14:paraId="186D1868" w14:textId="07F3448B" w:rsidR="00495B73" w:rsidRPr="00005EA5" w:rsidRDefault="001532AB" w:rsidP="00D643EB">
      <w:pPr>
        <w:spacing w:afterLines="100" w:after="240" w:line="276" w:lineRule="auto"/>
        <w:rPr>
          <w:rFonts w:cs="Calibri"/>
          <w:color w:val="000000" w:themeColor="text1"/>
          <w:szCs w:val="24"/>
        </w:rPr>
      </w:pPr>
      <w:r>
        <w:rPr>
          <w:rFonts w:cs="Calibri"/>
          <w:color w:val="000000" w:themeColor="text1"/>
          <w:szCs w:val="24"/>
        </w:rPr>
        <w:t>Students</w:t>
      </w:r>
      <w:r w:rsidR="00CB0911" w:rsidRPr="00005EA5">
        <w:rPr>
          <w:rFonts w:cs="Calibri"/>
          <w:color w:val="000000" w:themeColor="text1"/>
          <w:szCs w:val="24"/>
        </w:rPr>
        <w:t xml:space="preserve"> withdraw</w:t>
      </w:r>
      <w:r>
        <w:rPr>
          <w:rFonts w:cs="Calibri"/>
          <w:color w:val="000000" w:themeColor="text1"/>
          <w:szCs w:val="24"/>
        </w:rPr>
        <w:t>ing</w:t>
      </w:r>
      <w:r w:rsidR="00CB0911" w:rsidRPr="00005EA5">
        <w:rPr>
          <w:rFonts w:cs="Calibri"/>
          <w:color w:val="000000" w:themeColor="text1"/>
          <w:szCs w:val="24"/>
        </w:rPr>
        <w:t xml:space="preserve"> from the program may be eligible for a tuition refund</w:t>
      </w:r>
      <w:r w:rsidR="00495B73">
        <w:rPr>
          <w:rFonts w:cs="Calibri"/>
          <w:color w:val="000000" w:themeColor="text1"/>
          <w:szCs w:val="24"/>
        </w:rPr>
        <w:t>,</w:t>
      </w:r>
      <w:r w:rsidR="00CB0911" w:rsidRPr="00005EA5">
        <w:rPr>
          <w:rFonts w:cs="Calibri"/>
          <w:color w:val="000000" w:themeColor="text1"/>
          <w:szCs w:val="24"/>
        </w:rPr>
        <w:t xml:space="preserve"> depending on </w:t>
      </w:r>
      <w:r w:rsidR="00D54E24">
        <w:rPr>
          <w:rFonts w:cs="Calibri"/>
          <w:color w:val="000000" w:themeColor="text1"/>
          <w:szCs w:val="24"/>
        </w:rPr>
        <w:t xml:space="preserve">the </w:t>
      </w:r>
      <w:r w:rsidR="00CB0911" w:rsidRPr="00005EA5">
        <w:rPr>
          <w:rFonts w:cs="Calibri"/>
          <w:color w:val="000000" w:themeColor="text1"/>
          <w:szCs w:val="24"/>
        </w:rPr>
        <w:t xml:space="preserve">withdrawal date. The following factors determine the amount refunded after the first day of class: </w:t>
      </w:r>
    </w:p>
    <w:p w14:paraId="6D28D985" w14:textId="1811BE41" w:rsidR="00827C6F" w:rsidRPr="00005EA5" w:rsidRDefault="00827C6F" w:rsidP="00D643EB">
      <w:pPr>
        <w:pStyle w:val="ListParagraph"/>
        <w:numPr>
          <w:ilvl w:val="0"/>
          <w:numId w:val="5"/>
        </w:numPr>
        <w:spacing w:afterLines="150" w:after="360" w:line="276" w:lineRule="auto"/>
        <w:rPr>
          <w:rFonts w:cs="Calibri"/>
          <w:color w:val="000000" w:themeColor="text1"/>
          <w:szCs w:val="24"/>
        </w:rPr>
      </w:pPr>
      <w:r w:rsidRPr="00005EA5">
        <w:rPr>
          <w:rFonts w:eastAsia="DM Sans" w:cs="Calibri"/>
          <w:color w:val="000000" w:themeColor="text1"/>
          <w:szCs w:val="24"/>
        </w:rPr>
        <w:t xml:space="preserve">Tuition </w:t>
      </w:r>
      <w:r w:rsidR="00CB0911" w:rsidRPr="00005EA5">
        <w:rPr>
          <w:rFonts w:eastAsia="DM Sans" w:cs="Calibri"/>
          <w:color w:val="000000" w:themeColor="text1"/>
          <w:szCs w:val="24"/>
        </w:rPr>
        <w:t>c</w:t>
      </w:r>
      <w:r w:rsidRPr="00005EA5">
        <w:rPr>
          <w:rFonts w:eastAsia="DM Sans" w:cs="Calibri"/>
          <w:color w:val="000000" w:themeColor="text1"/>
          <w:szCs w:val="24"/>
        </w:rPr>
        <w:t xml:space="preserve">ollected </w:t>
      </w:r>
    </w:p>
    <w:p w14:paraId="532DAD7D" w14:textId="5976AFAA" w:rsidR="00827C6F" w:rsidRPr="00005EA5" w:rsidRDefault="00827C6F" w:rsidP="00D643EB">
      <w:pPr>
        <w:pStyle w:val="ListParagraph"/>
        <w:numPr>
          <w:ilvl w:val="0"/>
          <w:numId w:val="5"/>
        </w:numPr>
        <w:spacing w:afterLines="150" w:after="360" w:line="276" w:lineRule="auto"/>
        <w:rPr>
          <w:rFonts w:cs="Calibri"/>
          <w:color w:val="000000" w:themeColor="text1"/>
          <w:szCs w:val="24"/>
        </w:rPr>
      </w:pPr>
      <w:r w:rsidRPr="00005EA5">
        <w:rPr>
          <w:rFonts w:eastAsia="DM Sans" w:cs="Calibri"/>
          <w:color w:val="000000" w:themeColor="text1"/>
          <w:szCs w:val="24"/>
        </w:rPr>
        <w:t>En</w:t>
      </w:r>
      <w:r w:rsidR="00933ACD" w:rsidRPr="00005EA5">
        <w:rPr>
          <w:rFonts w:eastAsia="DM Sans" w:cs="Calibri"/>
          <w:color w:val="000000" w:themeColor="text1"/>
          <w:szCs w:val="24"/>
        </w:rPr>
        <w:t>r</w:t>
      </w:r>
      <w:r w:rsidRPr="00005EA5">
        <w:rPr>
          <w:rFonts w:eastAsia="DM Sans" w:cs="Calibri"/>
          <w:color w:val="000000" w:themeColor="text1"/>
          <w:szCs w:val="24"/>
        </w:rPr>
        <w:t xml:space="preserve">ollment </w:t>
      </w:r>
      <w:r w:rsidR="00CB0911" w:rsidRPr="00005EA5">
        <w:rPr>
          <w:rFonts w:eastAsia="DM Sans" w:cs="Calibri"/>
          <w:color w:val="000000" w:themeColor="text1"/>
          <w:szCs w:val="24"/>
        </w:rPr>
        <w:t>d</w:t>
      </w:r>
      <w:r w:rsidRPr="00005EA5">
        <w:rPr>
          <w:rFonts w:eastAsia="DM Sans" w:cs="Calibri"/>
          <w:color w:val="000000" w:themeColor="text1"/>
          <w:szCs w:val="24"/>
        </w:rPr>
        <w:t xml:space="preserve">ate </w:t>
      </w:r>
    </w:p>
    <w:p w14:paraId="1A657D16" w14:textId="0F9B69A5" w:rsidR="00827C6F" w:rsidRPr="00005EA5" w:rsidRDefault="00827C6F" w:rsidP="00D643EB">
      <w:pPr>
        <w:pStyle w:val="ListParagraph"/>
        <w:numPr>
          <w:ilvl w:val="0"/>
          <w:numId w:val="5"/>
        </w:numPr>
        <w:spacing w:afterLines="150" w:after="360" w:line="276" w:lineRule="auto"/>
        <w:rPr>
          <w:rFonts w:cs="Calibri"/>
          <w:color w:val="000000" w:themeColor="text1"/>
          <w:szCs w:val="24"/>
        </w:rPr>
      </w:pPr>
      <w:r w:rsidRPr="00005EA5">
        <w:rPr>
          <w:rFonts w:eastAsia="DM Sans" w:cs="Calibri"/>
          <w:color w:val="000000" w:themeColor="text1"/>
          <w:szCs w:val="24"/>
        </w:rPr>
        <w:t xml:space="preserve">Weeks </w:t>
      </w:r>
      <w:r w:rsidR="00CB0911" w:rsidRPr="00005EA5">
        <w:rPr>
          <w:rFonts w:eastAsia="DM Sans" w:cs="Calibri"/>
          <w:color w:val="000000" w:themeColor="text1"/>
          <w:szCs w:val="24"/>
        </w:rPr>
        <w:t>c</w:t>
      </w:r>
      <w:r w:rsidRPr="00005EA5">
        <w:rPr>
          <w:rFonts w:eastAsia="DM Sans" w:cs="Calibri"/>
          <w:color w:val="000000" w:themeColor="text1"/>
          <w:szCs w:val="24"/>
        </w:rPr>
        <w:t xml:space="preserve">ompleted </w:t>
      </w:r>
    </w:p>
    <w:p w14:paraId="0D3DBE99" w14:textId="5309D638" w:rsidR="002F0B60" w:rsidRPr="00F003A7" w:rsidRDefault="00827C6F" w:rsidP="00D643EB">
      <w:pPr>
        <w:pStyle w:val="ListParagraph"/>
        <w:numPr>
          <w:ilvl w:val="0"/>
          <w:numId w:val="5"/>
        </w:numPr>
        <w:spacing w:afterLines="150" w:after="360" w:line="276" w:lineRule="auto"/>
        <w:rPr>
          <w:rFonts w:cs="Calibri"/>
          <w:color w:val="000000" w:themeColor="text1"/>
          <w:szCs w:val="24"/>
        </w:rPr>
      </w:pPr>
      <w:r w:rsidRPr="00005EA5">
        <w:rPr>
          <w:rFonts w:eastAsia="DM Sans" w:cs="Calibri"/>
          <w:color w:val="000000" w:themeColor="text1"/>
          <w:szCs w:val="24"/>
        </w:rPr>
        <w:t xml:space="preserve">Total </w:t>
      </w:r>
      <w:r w:rsidR="00CB0911" w:rsidRPr="00005EA5">
        <w:rPr>
          <w:rFonts w:eastAsia="DM Sans" w:cs="Calibri"/>
          <w:color w:val="000000" w:themeColor="text1"/>
          <w:szCs w:val="24"/>
        </w:rPr>
        <w:t>program duration</w:t>
      </w:r>
    </w:p>
    <w:p w14:paraId="42E67BAE" w14:textId="77777777" w:rsidR="00F003A7" w:rsidRPr="00F003A7" w:rsidRDefault="00F003A7" w:rsidP="002D5169">
      <w:pPr>
        <w:pStyle w:val="text-body"/>
      </w:pPr>
      <w:r w:rsidRPr="00F003A7">
        <w:t xml:space="preserve">Our refund policy is as follows: </w:t>
      </w:r>
    </w:p>
    <w:p w14:paraId="1F23954F" w14:textId="20ECEBA9" w:rsidR="00F003A7" w:rsidRPr="00F003A7" w:rsidRDefault="00F003A7" w:rsidP="002D5169">
      <w:pPr>
        <w:pStyle w:val="text-body"/>
        <w:numPr>
          <w:ilvl w:val="0"/>
          <w:numId w:val="71"/>
        </w:numPr>
      </w:pPr>
      <w:r w:rsidRPr="00F003A7">
        <w:rPr>
          <w:rStyle w:val="Strong"/>
          <w:rFonts w:eastAsiaTheme="majorEastAsia" w:cs="Calibri"/>
        </w:rPr>
        <w:t>100% Refund</w:t>
      </w:r>
      <w:r w:rsidRPr="00F003A7">
        <w:t xml:space="preserve">: </w:t>
      </w:r>
      <w:r w:rsidR="00D54E24">
        <w:t>Students who</w:t>
      </w:r>
      <w:r w:rsidRPr="00F003A7">
        <w:t xml:space="preserve"> withdraw before the first day of class, </w:t>
      </w:r>
      <w:r w:rsidR="00D54E24">
        <w:t>will</w:t>
      </w:r>
      <w:r w:rsidRPr="00F003A7">
        <w:t xml:space="preserve"> receive a full tuition</w:t>
      </w:r>
      <w:r>
        <w:t xml:space="preserve"> refund</w:t>
      </w:r>
      <w:r w:rsidR="00D54E24">
        <w:t>, minus the registration fee</w:t>
      </w:r>
      <w:r w:rsidRPr="00F003A7">
        <w:t xml:space="preserve">. </w:t>
      </w:r>
    </w:p>
    <w:p w14:paraId="3323BC09" w14:textId="30EF543D" w:rsidR="00F003A7" w:rsidRPr="00F003A7" w:rsidRDefault="00F003A7" w:rsidP="002D5169">
      <w:pPr>
        <w:pStyle w:val="text-body"/>
        <w:numPr>
          <w:ilvl w:val="0"/>
          <w:numId w:val="72"/>
        </w:numPr>
      </w:pPr>
      <w:r w:rsidRPr="00F003A7">
        <w:rPr>
          <w:rStyle w:val="Strong"/>
          <w:rFonts w:eastAsiaTheme="majorEastAsia" w:cs="Calibri"/>
        </w:rPr>
        <w:t>90% Refund</w:t>
      </w:r>
      <w:r w:rsidRPr="00F003A7">
        <w:t xml:space="preserve">: If up to 10% of the program is completed, 90% of </w:t>
      </w:r>
      <w:r w:rsidR="00D54E24">
        <w:t xml:space="preserve">the </w:t>
      </w:r>
      <w:r w:rsidRPr="00F003A7">
        <w:t>tuition will be refunded</w:t>
      </w:r>
      <w:r w:rsidR="00D54E24">
        <w:t>, minus the registration fee</w:t>
      </w:r>
      <w:r w:rsidRPr="00F003A7">
        <w:t xml:space="preserve">. </w:t>
      </w:r>
    </w:p>
    <w:p w14:paraId="7CF171EB" w14:textId="206E05CB" w:rsidR="00F003A7" w:rsidRPr="00F003A7" w:rsidRDefault="00F003A7" w:rsidP="002D5169">
      <w:pPr>
        <w:pStyle w:val="text-body"/>
        <w:numPr>
          <w:ilvl w:val="0"/>
          <w:numId w:val="73"/>
        </w:numPr>
      </w:pPr>
      <w:r w:rsidRPr="00F003A7">
        <w:rPr>
          <w:rStyle w:val="Strong"/>
          <w:rFonts w:eastAsiaTheme="majorEastAsia" w:cs="Calibri"/>
        </w:rPr>
        <w:t>75% Refund</w:t>
      </w:r>
      <w:r w:rsidRPr="00F003A7">
        <w:t xml:space="preserve">: If up to 25% of the program is completed, 75% of </w:t>
      </w:r>
      <w:r w:rsidR="00D54E24">
        <w:t>the</w:t>
      </w:r>
      <w:r w:rsidRPr="00F003A7">
        <w:t xml:space="preserve"> tuition will be refunded</w:t>
      </w:r>
      <w:r w:rsidR="00D54E24">
        <w:t>, minus the registration fee</w:t>
      </w:r>
      <w:r w:rsidRPr="00F003A7">
        <w:t xml:space="preserve">. </w:t>
      </w:r>
    </w:p>
    <w:p w14:paraId="55AC3D9B" w14:textId="49E7F0B4" w:rsidR="00F003A7" w:rsidRPr="00F003A7" w:rsidRDefault="00F003A7" w:rsidP="002D5169">
      <w:pPr>
        <w:pStyle w:val="text-body"/>
        <w:numPr>
          <w:ilvl w:val="0"/>
          <w:numId w:val="74"/>
        </w:numPr>
      </w:pPr>
      <w:r w:rsidRPr="00F003A7">
        <w:rPr>
          <w:rStyle w:val="Strong"/>
          <w:rFonts w:eastAsiaTheme="majorEastAsia" w:cs="Calibri"/>
        </w:rPr>
        <w:t>50% Refund</w:t>
      </w:r>
      <w:r w:rsidRPr="00F003A7">
        <w:t xml:space="preserve">: If up to 50% of the program is completed, 50% of </w:t>
      </w:r>
      <w:r w:rsidR="00D54E24">
        <w:t>the</w:t>
      </w:r>
      <w:r w:rsidRPr="00F003A7">
        <w:t xml:space="preserve"> tuition will be refunded</w:t>
      </w:r>
      <w:r w:rsidR="00D54E24">
        <w:t>, minus the registration fee</w:t>
      </w:r>
      <w:r w:rsidRPr="00F003A7">
        <w:t xml:space="preserve">. </w:t>
      </w:r>
    </w:p>
    <w:p w14:paraId="42EE71C7" w14:textId="74A5E826" w:rsidR="00890934" w:rsidRPr="00890934" w:rsidRDefault="00F003A7" w:rsidP="002D5169">
      <w:pPr>
        <w:pStyle w:val="text-body"/>
        <w:numPr>
          <w:ilvl w:val="0"/>
          <w:numId w:val="75"/>
        </w:numPr>
      </w:pPr>
      <w:r w:rsidRPr="00890934">
        <w:rPr>
          <w:rStyle w:val="Strong"/>
          <w:rFonts w:eastAsiaTheme="majorEastAsia" w:cs="Calibri"/>
        </w:rPr>
        <w:lastRenderedPageBreak/>
        <w:t>No Refunds</w:t>
      </w:r>
      <w:r w:rsidRPr="00890934">
        <w:t xml:space="preserve">: </w:t>
      </w:r>
      <w:r w:rsidR="00890934" w:rsidRPr="00890934">
        <w:t xml:space="preserve">There are no refunds if more than 50% of the program is completed. </w:t>
      </w:r>
    </w:p>
    <w:p w14:paraId="197CC507" w14:textId="287135E6" w:rsidR="00005EA5" w:rsidRPr="00F003A7" w:rsidRDefault="00827C6F" w:rsidP="00177787">
      <w:pPr>
        <w:pStyle w:val="Heading2"/>
      </w:pPr>
      <w:bookmarkStart w:id="50" w:name="_Toc199941114"/>
      <w:bookmarkStart w:id="51" w:name="_Toc209007067"/>
      <w:r w:rsidRPr="00005EA5">
        <w:t>RE-ENROLLMENT</w:t>
      </w:r>
      <w:bookmarkEnd w:id="50"/>
      <w:bookmarkEnd w:id="51"/>
    </w:p>
    <w:p w14:paraId="72250959" w14:textId="2E451F9B" w:rsidR="00F003A7" w:rsidRPr="00F003A7" w:rsidRDefault="00F003A7" w:rsidP="002D5169">
      <w:pPr>
        <w:pStyle w:val="text-body"/>
      </w:pPr>
      <w:r w:rsidRPr="00F003A7">
        <w:t>Students seeking reenrollment are encouraged to contact Dr. Stephanie Shelburne, Executive Director. Each case will be carefully reviewed and given individualized attention.</w:t>
      </w:r>
    </w:p>
    <w:p w14:paraId="2FD488CC" w14:textId="77777777" w:rsidR="00827C6F" w:rsidRPr="00005EA5" w:rsidRDefault="00827C6F" w:rsidP="00177787">
      <w:pPr>
        <w:pStyle w:val="Heading2"/>
      </w:pPr>
      <w:bookmarkStart w:id="52" w:name="_Toc199941115"/>
      <w:bookmarkStart w:id="53" w:name="_Toc209007068"/>
      <w:r w:rsidRPr="00005EA5">
        <w:t>PROGRAM COMPLETION</w:t>
      </w:r>
      <w:bookmarkEnd w:id="52"/>
      <w:bookmarkEnd w:id="53"/>
    </w:p>
    <w:p w14:paraId="68D31B52" w14:textId="77777777" w:rsidR="00890934" w:rsidRDefault="00890934" w:rsidP="004C682C">
      <w:pPr>
        <w:pStyle w:val="BodyText"/>
      </w:pPr>
      <w:r>
        <w:t xml:space="preserve">To complete our 10-month program, students must fulfill all required module hours, actively participate in residential experiences (or the equivalent), and complete all assigned coursework. </w:t>
      </w:r>
    </w:p>
    <w:p w14:paraId="6149B987" w14:textId="77777777" w:rsidR="00890934" w:rsidRPr="00890934" w:rsidRDefault="00890934" w:rsidP="004C682C">
      <w:pPr>
        <w:pStyle w:val="BodyText"/>
      </w:pPr>
    </w:p>
    <w:p w14:paraId="05CBFE2C" w14:textId="77777777" w:rsidR="00890934" w:rsidRDefault="00890934" w:rsidP="004C682C">
      <w:pPr>
        <w:pStyle w:val="BodyText"/>
      </w:pPr>
      <w:r>
        <w:t>Upon program requirements met, students are awarded a Certificate of Completion. This personalized certificate, officially registered with NESBEM, will be mailed directly to the student’s address.</w:t>
      </w:r>
    </w:p>
    <w:p w14:paraId="08F1C223" w14:textId="77777777" w:rsidR="00DF702B" w:rsidRPr="00DF702B" w:rsidRDefault="00DF702B" w:rsidP="004C682C">
      <w:pPr>
        <w:pStyle w:val="BodyText"/>
      </w:pPr>
    </w:p>
    <w:p w14:paraId="051E4FF3" w14:textId="3A3C593B" w:rsidR="00102D75" w:rsidRPr="00005EA5" w:rsidRDefault="00102D75" w:rsidP="00177787">
      <w:pPr>
        <w:pStyle w:val="Heading2"/>
      </w:pPr>
      <w:bookmarkStart w:id="54" w:name="_Toc199941116"/>
      <w:bookmarkStart w:id="55" w:name="_Toc209007069"/>
      <w:r w:rsidRPr="00005EA5">
        <w:t>COMPUTER REQUIREMENTS</w:t>
      </w:r>
      <w:bookmarkEnd w:id="54"/>
      <w:bookmarkEnd w:id="55"/>
    </w:p>
    <w:p w14:paraId="71150FEC" w14:textId="7DCE99AF" w:rsidR="00890934" w:rsidRDefault="00890934" w:rsidP="004C682C">
      <w:pPr>
        <w:pStyle w:val="BodyText"/>
      </w:pPr>
      <w:r w:rsidRPr="00890934">
        <w:t>Verify that you meet the minimum technology requirements for participating in online or hybrid programs at the New England School of Bioenergetic Medicine.</w:t>
      </w:r>
    </w:p>
    <w:p w14:paraId="41982831" w14:textId="77777777" w:rsidR="00890934" w:rsidRPr="00005EA5" w:rsidRDefault="00890934" w:rsidP="004C682C">
      <w:pPr>
        <w:pStyle w:val="BodyText"/>
      </w:pPr>
    </w:p>
    <w:p w14:paraId="514F9107" w14:textId="091BCFA5" w:rsidR="00102D75" w:rsidRPr="00495B73" w:rsidRDefault="00102D75" w:rsidP="00282769">
      <w:pPr>
        <w:pStyle w:val="Heading4"/>
      </w:pPr>
      <w:r w:rsidRPr="00495B73">
        <w:t>Basic Computer Skills</w:t>
      </w:r>
    </w:p>
    <w:p w14:paraId="747B99F9" w14:textId="77777777" w:rsidR="00102D75" w:rsidRPr="00005EA5" w:rsidRDefault="00102D75" w:rsidP="00D643EB">
      <w:pPr>
        <w:pStyle w:val="ListParagraph"/>
        <w:numPr>
          <w:ilvl w:val="0"/>
          <w:numId w:val="1"/>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Sending/receiving emails and attachments </w:t>
      </w:r>
    </w:p>
    <w:p w14:paraId="44CEDCE5" w14:textId="77777777" w:rsidR="00102D75" w:rsidRPr="00005EA5" w:rsidRDefault="00102D75" w:rsidP="00D643EB">
      <w:pPr>
        <w:pStyle w:val="ListParagraph"/>
        <w:numPr>
          <w:ilvl w:val="0"/>
          <w:numId w:val="1"/>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Using a web browser and search engines </w:t>
      </w:r>
    </w:p>
    <w:p w14:paraId="4EFD0532" w14:textId="77777777" w:rsidR="00102D75" w:rsidRPr="00005EA5" w:rsidRDefault="00102D75" w:rsidP="00D643EB">
      <w:pPr>
        <w:pStyle w:val="ListParagraph"/>
        <w:numPr>
          <w:ilvl w:val="0"/>
          <w:numId w:val="1"/>
        </w:numPr>
        <w:spacing w:afterLines="100" w:after="240" w:line="276" w:lineRule="auto"/>
        <w:rPr>
          <w:rFonts w:eastAsia="DM Sans" w:cs="Calibri"/>
          <w:color w:val="000000" w:themeColor="text1"/>
          <w:szCs w:val="24"/>
        </w:rPr>
      </w:pPr>
      <w:r w:rsidRPr="00005EA5">
        <w:rPr>
          <w:rFonts w:eastAsia="DM Sans" w:cs="Calibri"/>
          <w:color w:val="000000" w:themeColor="text1"/>
          <w:szCs w:val="24"/>
        </w:rPr>
        <w:t>Downloading and installing software</w:t>
      </w:r>
    </w:p>
    <w:p w14:paraId="5BBD3E5B" w14:textId="77777777" w:rsidR="00102D75" w:rsidRPr="00005EA5" w:rsidRDefault="00102D75" w:rsidP="00D643EB">
      <w:pPr>
        <w:pStyle w:val="ListParagraph"/>
        <w:numPr>
          <w:ilvl w:val="0"/>
          <w:numId w:val="1"/>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Familiarity with browser plug-ins (e.g., PDF reader, video, audio) </w:t>
      </w:r>
    </w:p>
    <w:p w14:paraId="060E182E" w14:textId="77777777" w:rsidR="00102D75" w:rsidRPr="00005EA5" w:rsidRDefault="00102D75" w:rsidP="00D643EB">
      <w:pPr>
        <w:pStyle w:val="ListParagraph"/>
        <w:numPr>
          <w:ilvl w:val="0"/>
          <w:numId w:val="1"/>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Using word processing, presentation software, and other productivity applications </w:t>
      </w:r>
    </w:p>
    <w:p w14:paraId="65C25E7F" w14:textId="77777777" w:rsidR="00102D75" w:rsidRPr="00005EA5" w:rsidRDefault="00102D75" w:rsidP="00D643EB">
      <w:pPr>
        <w:pStyle w:val="ListParagraph"/>
        <w:numPr>
          <w:ilvl w:val="0"/>
          <w:numId w:val="1"/>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Experience/familiarity with various file formats such as .pdf, .rtf, .doc or .docx, and .txt </w:t>
      </w:r>
    </w:p>
    <w:p w14:paraId="6CB01A68" w14:textId="77777777" w:rsidR="00102D75" w:rsidRPr="00005EA5" w:rsidRDefault="00102D75" w:rsidP="00D643EB">
      <w:pPr>
        <w:pStyle w:val="ListParagraph"/>
        <w:numPr>
          <w:ilvl w:val="0"/>
          <w:numId w:val="1"/>
        </w:numPr>
        <w:spacing w:afterLines="100" w:after="240" w:line="276" w:lineRule="auto"/>
        <w:rPr>
          <w:rFonts w:eastAsia="DM Sans" w:cs="Calibri"/>
          <w:color w:val="000000" w:themeColor="text1"/>
          <w:szCs w:val="24"/>
        </w:rPr>
      </w:pPr>
      <w:r w:rsidRPr="00005EA5">
        <w:rPr>
          <w:rFonts w:eastAsia="DM Sans" w:cs="Calibri"/>
          <w:color w:val="000000" w:themeColor="text1"/>
          <w:szCs w:val="24"/>
        </w:rPr>
        <w:t>Self-directed learning of new technology skills</w:t>
      </w:r>
    </w:p>
    <w:p w14:paraId="3AF1F3AE" w14:textId="0FBF9F59" w:rsidR="00102D75" w:rsidRPr="00495B73" w:rsidRDefault="00102D75" w:rsidP="00282769">
      <w:pPr>
        <w:pStyle w:val="Heading4"/>
      </w:pPr>
      <w:r w:rsidRPr="00495B73">
        <w:t>Required Hardware</w:t>
      </w:r>
    </w:p>
    <w:p w14:paraId="6F1E2343" w14:textId="77777777" w:rsidR="00102D75" w:rsidRPr="00005EA5" w:rsidRDefault="00102D75" w:rsidP="00D643EB">
      <w:pPr>
        <w:pStyle w:val="ListParagraph"/>
        <w:numPr>
          <w:ilvl w:val="0"/>
          <w:numId w:val="2"/>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A computer (desktop/laptop) or mobile device (smartphone/tablet) that is less than 5 years old </w:t>
      </w:r>
    </w:p>
    <w:p w14:paraId="723BC55C" w14:textId="77777777" w:rsidR="00102D75" w:rsidRPr="00005EA5" w:rsidRDefault="00102D75" w:rsidP="00D643EB">
      <w:pPr>
        <w:pStyle w:val="ListParagraph"/>
        <w:numPr>
          <w:ilvl w:val="0"/>
          <w:numId w:val="2"/>
        </w:numPr>
        <w:spacing w:afterLines="100" w:after="240" w:line="276" w:lineRule="auto"/>
        <w:rPr>
          <w:rFonts w:eastAsia="DM Sans" w:cs="Calibri"/>
          <w:color w:val="000000" w:themeColor="text1"/>
          <w:szCs w:val="24"/>
        </w:rPr>
      </w:pPr>
      <w:r w:rsidRPr="00005EA5">
        <w:rPr>
          <w:rFonts w:eastAsia="DM Sans" w:cs="Calibri"/>
          <w:color w:val="000000" w:themeColor="text1"/>
          <w:szCs w:val="24"/>
        </w:rPr>
        <w:t xml:space="preserve">Speakers/headphones/earbuds for listening to audio or videos presented in courses </w:t>
      </w:r>
    </w:p>
    <w:p w14:paraId="7A0F5C92" w14:textId="77777777" w:rsidR="00102D75" w:rsidRPr="00005EA5" w:rsidRDefault="00102D75" w:rsidP="00282769">
      <w:pPr>
        <w:pStyle w:val="Heading4"/>
      </w:pPr>
      <w:r w:rsidRPr="00005EA5">
        <w:t>Optional Hardware</w:t>
      </w:r>
    </w:p>
    <w:p w14:paraId="7488C07C" w14:textId="713C4A87" w:rsidR="00102D75" w:rsidRPr="00005EA5" w:rsidRDefault="00102D75" w:rsidP="00D643EB">
      <w:pPr>
        <w:pStyle w:val="ListParagraph"/>
        <w:numPr>
          <w:ilvl w:val="0"/>
          <w:numId w:val="3"/>
        </w:numPr>
        <w:spacing w:afterLines="100" w:after="240" w:line="276" w:lineRule="auto"/>
        <w:rPr>
          <w:rFonts w:eastAsia="DM Sans" w:cs="Calibri"/>
          <w:color w:val="000000" w:themeColor="text1"/>
          <w:szCs w:val="24"/>
        </w:rPr>
      </w:pPr>
      <w:r w:rsidRPr="00005EA5">
        <w:rPr>
          <w:rFonts w:eastAsia="DM Sans" w:cs="Calibri"/>
          <w:color w:val="000000" w:themeColor="text1"/>
          <w:szCs w:val="24"/>
        </w:rPr>
        <w:t xml:space="preserve">Webcam for course activities requiring video feedback, video test proctoring, or third-party tools </w:t>
      </w:r>
    </w:p>
    <w:p w14:paraId="72547599" w14:textId="77777777" w:rsidR="00102D75" w:rsidRPr="00005EA5" w:rsidRDefault="00102D75" w:rsidP="00282769">
      <w:pPr>
        <w:pStyle w:val="Heading4"/>
      </w:pPr>
      <w:r w:rsidRPr="00005EA5">
        <w:t>Required Software</w:t>
      </w:r>
    </w:p>
    <w:p w14:paraId="2D306FC3" w14:textId="77777777" w:rsidR="00102D75" w:rsidRPr="00005EA5" w:rsidRDefault="00102D75" w:rsidP="00D643EB">
      <w:pPr>
        <w:pStyle w:val="ListParagraph"/>
        <w:numPr>
          <w:ilvl w:val="0"/>
          <w:numId w:val="4"/>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Internet Browser (i.e., Mozilla Firefox, Google Chrome, or Microsoft Edge preferred) </w:t>
      </w:r>
    </w:p>
    <w:p w14:paraId="36AA0F50" w14:textId="77777777" w:rsidR="00827C6F" w:rsidRPr="00005EA5" w:rsidRDefault="00102D75" w:rsidP="00D643EB">
      <w:pPr>
        <w:pStyle w:val="ListParagraph"/>
        <w:numPr>
          <w:ilvl w:val="0"/>
          <w:numId w:val="4"/>
        </w:numPr>
        <w:spacing w:afterLines="100" w:after="240" w:line="276" w:lineRule="auto"/>
        <w:rPr>
          <w:rFonts w:cs="Calibri"/>
          <w:color w:val="000000" w:themeColor="text1"/>
          <w:szCs w:val="24"/>
        </w:rPr>
      </w:pPr>
      <w:r w:rsidRPr="00005EA5">
        <w:rPr>
          <w:rFonts w:eastAsia="DM Sans" w:cs="Calibri"/>
          <w:color w:val="000000" w:themeColor="text1"/>
          <w:szCs w:val="24"/>
        </w:rPr>
        <w:t xml:space="preserve">Adobe Acrobat Reader or other PDF readers </w:t>
      </w:r>
    </w:p>
    <w:p w14:paraId="2547AC95" w14:textId="77777777" w:rsidR="00890934" w:rsidRPr="00890934" w:rsidRDefault="00890934" w:rsidP="00890934">
      <w:pPr>
        <w:pStyle w:val="NormalWeb"/>
        <w:spacing w:before="0" w:beforeAutospacing="0" w:after="0" w:afterAutospacing="0"/>
        <w:rPr>
          <w:rFonts w:ascii="Calibri" w:hAnsi="Calibri" w:cs="Calibri"/>
          <w:color w:val="0E101A"/>
        </w:rPr>
      </w:pPr>
      <w:r w:rsidRPr="00890934">
        <w:rPr>
          <w:rFonts w:ascii="Calibri" w:hAnsi="Calibri" w:cs="Calibri"/>
          <w:color w:val="0E101A"/>
        </w:rPr>
        <w:lastRenderedPageBreak/>
        <w:t xml:space="preserve">Students with questions or concerns about coursework, should contact their instructor. Instructor office hours are found in the course materials on Moodle. Don't hesitate to ask for help—our instructors are eager to assist you on your learning journey. </w:t>
      </w:r>
    </w:p>
    <w:p w14:paraId="6DEE1456" w14:textId="77777777" w:rsidR="00890934" w:rsidRPr="00890934" w:rsidRDefault="00890934" w:rsidP="00890934">
      <w:pPr>
        <w:pStyle w:val="NormalWeb"/>
        <w:spacing w:before="0" w:beforeAutospacing="0" w:after="0" w:afterAutospacing="0"/>
        <w:rPr>
          <w:rFonts w:ascii="Calibri" w:hAnsi="Calibri" w:cs="Calibri"/>
          <w:color w:val="0E101A"/>
        </w:rPr>
      </w:pPr>
    </w:p>
    <w:p w14:paraId="49B48660" w14:textId="77777777" w:rsidR="00890934" w:rsidRPr="00890934" w:rsidRDefault="00890934" w:rsidP="00890934">
      <w:pPr>
        <w:pStyle w:val="NormalWeb"/>
        <w:spacing w:before="0" w:beforeAutospacing="0" w:after="0" w:afterAutospacing="0"/>
        <w:rPr>
          <w:rFonts w:ascii="Calibri" w:hAnsi="Calibri" w:cs="Calibri"/>
          <w:color w:val="0E101A"/>
        </w:rPr>
      </w:pPr>
      <w:r w:rsidRPr="00890934">
        <w:rPr>
          <w:rFonts w:ascii="Calibri" w:hAnsi="Calibri" w:cs="Calibri"/>
          <w:color w:val="0E101A"/>
        </w:rPr>
        <w:t xml:space="preserve">If technical issues with Moodle arise, students should contact Moodle Customer Service at </w:t>
      </w:r>
      <w:hyperlink r:id="rId18" w:tgtFrame="_blank" w:history="1">
        <w:r w:rsidRPr="00890934">
          <w:rPr>
            <w:rStyle w:val="Hyperlink"/>
            <w:rFonts w:ascii="Calibri" w:eastAsiaTheme="majorEastAsia" w:hAnsi="Calibri" w:cs="Calibri"/>
            <w:color w:val="4A6EE0"/>
          </w:rPr>
          <w:t>Moodle</w:t>
        </w:r>
      </w:hyperlink>
      <w:r w:rsidRPr="00890934">
        <w:rPr>
          <w:rFonts w:ascii="Calibri" w:hAnsi="Calibri" w:cs="Calibri"/>
          <w:color w:val="0E101A"/>
        </w:rPr>
        <w:t xml:space="preserve"> or call (866) 361-8965. </w:t>
      </w:r>
    </w:p>
    <w:p w14:paraId="5EB33377" w14:textId="77777777" w:rsidR="002658BE" w:rsidRDefault="002658BE" w:rsidP="00D643EB">
      <w:pPr>
        <w:spacing w:afterLines="100" w:after="240" w:line="276" w:lineRule="auto"/>
        <w:rPr>
          <w:rFonts w:cs="Calibri"/>
          <w:color w:val="000000" w:themeColor="text1"/>
          <w:szCs w:val="24"/>
        </w:rPr>
      </w:pPr>
    </w:p>
    <w:p w14:paraId="358EF6F0" w14:textId="3C9AE0DC" w:rsidR="002658BE" w:rsidRDefault="002658BE" w:rsidP="00D643EB">
      <w:pPr>
        <w:spacing w:afterLines="100" w:after="240" w:line="276" w:lineRule="auto"/>
        <w:rPr>
          <w:rFonts w:cs="Calibri"/>
          <w:color w:val="000000" w:themeColor="text1"/>
          <w:szCs w:val="24"/>
        </w:rPr>
      </w:pPr>
    </w:p>
    <w:p w14:paraId="4C6AC75A" w14:textId="77777777" w:rsidR="002658BE" w:rsidRDefault="002658BE" w:rsidP="002658BE">
      <w:pPr>
        <w:spacing w:afterLines="100" w:after="240" w:line="276" w:lineRule="auto"/>
        <w:jc w:val="center"/>
        <w:rPr>
          <w:rFonts w:eastAsia="DM Sans" w:cs="Calibri"/>
          <w:b/>
          <w:bCs/>
          <w:color w:val="000000" w:themeColor="text1"/>
          <w:szCs w:val="24"/>
        </w:rPr>
      </w:pPr>
    </w:p>
    <w:p w14:paraId="083E4540" w14:textId="77777777" w:rsidR="000B2D4F" w:rsidRDefault="000B2D4F" w:rsidP="00D643EB">
      <w:pPr>
        <w:spacing w:afterLines="100" w:after="240" w:line="276" w:lineRule="auto"/>
        <w:rPr>
          <w:rFonts w:eastAsia="DM Sans" w:cs="Calibri"/>
          <w:b/>
          <w:bCs/>
          <w:color w:val="000000" w:themeColor="text1"/>
          <w:szCs w:val="24"/>
        </w:rPr>
      </w:pPr>
    </w:p>
    <w:p w14:paraId="4B0E4B7B" w14:textId="77777777" w:rsidR="00FF4295" w:rsidRDefault="00FF4295" w:rsidP="00D643EB">
      <w:pPr>
        <w:spacing w:afterLines="100" w:after="240" w:line="276" w:lineRule="auto"/>
        <w:rPr>
          <w:rFonts w:cs="Calibri"/>
          <w:color w:val="000000" w:themeColor="text1"/>
          <w:szCs w:val="24"/>
        </w:rPr>
      </w:pPr>
    </w:p>
    <w:p w14:paraId="6BC832C3" w14:textId="7A506463" w:rsidR="00FF4295" w:rsidRPr="00FF4295" w:rsidRDefault="00FF4295" w:rsidP="00FF4295">
      <w:pPr>
        <w:rPr>
          <w:rFonts w:cs="Calibri"/>
          <w:color w:val="000000" w:themeColor="text1"/>
          <w:szCs w:val="24"/>
        </w:rPr>
      </w:pPr>
      <w:r>
        <w:rPr>
          <w:rFonts w:cs="Calibri"/>
          <w:color w:val="000000" w:themeColor="text1"/>
          <w:szCs w:val="24"/>
        </w:rPr>
        <w:br w:type="page"/>
      </w:r>
    </w:p>
    <w:p w14:paraId="1A3E5156" w14:textId="0F13EA31" w:rsidR="004961BC" w:rsidRPr="002658BE" w:rsidRDefault="00D324D9" w:rsidP="00177787">
      <w:pPr>
        <w:pStyle w:val="Heading1"/>
        <w:rPr>
          <w:rFonts w:eastAsia="DM Sans"/>
        </w:rPr>
      </w:pPr>
      <w:bookmarkStart w:id="56" w:name="_Toc199941117"/>
      <w:bookmarkStart w:id="57" w:name="_Toc209007070"/>
      <w:r w:rsidRPr="007E17A5">
        <w:lastRenderedPageBreak/>
        <w:t>POLICIES</w:t>
      </w:r>
      <w:r w:rsidR="001F36A7" w:rsidRPr="007E17A5">
        <w:t xml:space="preserve"> AND PROCEDURES</w:t>
      </w:r>
      <w:bookmarkEnd w:id="56"/>
      <w:bookmarkEnd w:id="57"/>
    </w:p>
    <w:p w14:paraId="06E90349" w14:textId="508B5C78" w:rsidR="003F498D" w:rsidRPr="00005EA5" w:rsidRDefault="00350F3F" w:rsidP="00177787">
      <w:pPr>
        <w:pStyle w:val="Heading2"/>
      </w:pPr>
      <w:bookmarkStart w:id="58" w:name="_Toc199941118"/>
      <w:bookmarkStart w:id="59" w:name="_Toc209007071"/>
      <w:r w:rsidRPr="00005EA5">
        <w:t>ETHICAL STANDARDS</w:t>
      </w:r>
      <w:bookmarkEnd w:id="58"/>
      <w:bookmarkEnd w:id="59"/>
    </w:p>
    <w:p w14:paraId="55767F5A" w14:textId="3E00824D" w:rsidR="00A11BE8" w:rsidRPr="00E85A86" w:rsidRDefault="00A11BE8" w:rsidP="004C682C">
      <w:pPr>
        <w:pStyle w:val="BodyText"/>
      </w:pPr>
      <w:bookmarkStart w:id="60" w:name="_Toc199941119"/>
      <w:r w:rsidRPr="00E85A86">
        <w:t>At NESBEM, we stand out with our distinct and ethical approach that influences everything we do. Our values of mutual respect, inclusivity, and a profound connection to the natural world energize us to act with integrity. We wholeheartedly encourage our students to embrace this mindful philosophy throughout their educational journey, empowering them to become thoughtful leaders.</w:t>
      </w:r>
    </w:p>
    <w:p w14:paraId="1E5383A6" w14:textId="77777777" w:rsidR="00A11BE8" w:rsidRPr="00E85A86" w:rsidRDefault="00A11BE8" w:rsidP="004C682C">
      <w:pPr>
        <w:pStyle w:val="BodyText"/>
      </w:pPr>
    </w:p>
    <w:p w14:paraId="21B62115" w14:textId="34939F50" w:rsidR="00A11BE8" w:rsidRPr="00E85A86" w:rsidRDefault="00A11BE8" w:rsidP="004C682C">
      <w:pPr>
        <w:pStyle w:val="BodyText"/>
      </w:pPr>
      <w:r w:rsidRPr="00E85A86">
        <w:t>We are passionate about fostering open communication, grounded in Living Systems Theory, which highlights the transformative power of dialogue in building meaningful relationships—among individuals, within communities, and across the entire biosphere. Our dedication to compassionate communication, along with unwavering integrity, forms the foundation of our interactions. By actively listening, embracing shared responsibility, and nurturing collaborative leadership, we create an environment where trust and cooperation flourish.</w:t>
      </w:r>
    </w:p>
    <w:p w14:paraId="44C014B8" w14:textId="77777777" w:rsidR="00A11BE8" w:rsidRPr="00E85A86" w:rsidRDefault="00A11BE8" w:rsidP="004C682C">
      <w:pPr>
        <w:pStyle w:val="BodyText"/>
      </w:pPr>
    </w:p>
    <w:p w14:paraId="631FF400" w14:textId="77777777" w:rsidR="00A11BE8" w:rsidRPr="00E85A86" w:rsidRDefault="00A11BE8" w:rsidP="004C682C">
      <w:pPr>
        <w:pStyle w:val="BodyText"/>
      </w:pPr>
      <w:r w:rsidRPr="00E85A86">
        <w:t>Our educators are dedicated to nurturing a supportive and collaborative learning atmosphere where everyone feels valued, empowered, and inspired to grow. We believe in the potential of every individual support each student's journey toward their highest self.</w:t>
      </w:r>
    </w:p>
    <w:p w14:paraId="6790E031" w14:textId="77777777" w:rsidR="005078EF" w:rsidRPr="005078EF" w:rsidRDefault="005078EF" w:rsidP="005078EF">
      <w:pPr>
        <w:rPr>
          <w:lang w:eastAsia="en-US"/>
        </w:rPr>
      </w:pPr>
    </w:p>
    <w:p w14:paraId="514623D7" w14:textId="5ADAD331" w:rsidR="005E6769" w:rsidRPr="00656236" w:rsidRDefault="00656236" w:rsidP="00177787">
      <w:pPr>
        <w:pStyle w:val="Heading2"/>
      </w:pPr>
      <w:bookmarkStart w:id="61" w:name="_Toc209007072"/>
      <w:r>
        <w:t>CONFLICT RESOLUTION</w:t>
      </w:r>
      <w:bookmarkEnd w:id="60"/>
      <w:bookmarkEnd w:id="61"/>
    </w:p>
    <w:p w14:paraId="5D4C6210" w14:textId="77777777" w:rsidR="00541995" w:rsidRDefault="00A11BE8" w:rsidP="004C682C">
      <w:pPr>
        <w:pStyle w:val="BodyText"/>
      </w:pPr>
      <w:bookmarkStart w:id="62" w:name="_Toc199941120"/>
      <w:r w:rsidRPr="00A11BE8">
        <w:t xml:space="preserve">Disagreements are a normal and essential aspect of human interaction, enriching our relationships. While conflicts can feel intimidating, they present </w:t>
      </w:r>
      <w:r>
        <w:t>wonderful</w:t>
      </w:r>
      <w:r w:rsidRPr="00A11BE8">
        <w:t xml:space="preserve"> opportunities for personal growth and deeper connections. Facing these challenges may be tough, but with the right strategies, we can encourage constructive conversations and achieve positive outcomes. If you’re facing any interpersonal hurdles or unresolved issues with a student, instructor, or staff member, please don’t hesitate to connect with Dr. Stephanie Shelburne, Executive Director. She’s eager to support you in finding solutions.</w:t>
      </w:r>
    </w:p>
    <w:p w14:paraId="7AAC7BAD" w14:textId="77777777" w:rsidR="00541995" w:rsidRDefault="00541995" w:rsidP="004C682C">
      <w:pPr>
        <w:pStyle w:val="BodyText"/>
      </w:pPr>
    </w:p>
    <w:p w14:paraId="1E50F50C" w14:textId="565AF66C" w:rsidR="005078EF" w:rsidRPr="00541995" w:rsidRDefault="005E6769" w:rsidP="00177787">
      <w:pPr>
        <w:pStyle w:val="Heading2"/>
      </w:pPr>
      <w:bookmarkStart w:id="63" w:name="_Toc209007073"/>
      <w:r w:rsidRPr="00541995">
        <w:t>DIVERSITY</w:t>
      </w:r>
      <w:bookmarkStart w:id="64" w:name="_Toc199941121"/>
      <w:bookmarkEnd w:id="62"/>
      <w:bookmarkEnd w:id="63"/>
    </w:p>
    <w:p w14:paraId="0C2BF9FC" w14:textId="55300C25" w:rsidR="005078EF" w:rsidRPr="003F4568" w:rsidRDefault="00541995" w:rsidP="004C682C">
      <w:pPr>
        <w:pStyle w:val="BodyText"/>
      </w:pPr>
      <w:r w:rsidRPr="003F4568">
        <w:t>NESBEM is dedicated to embracing and promoting diversity in all aspects of our work. Our committed to fostering an inclusive environment reflects our community, educational practices, and supportive policies. We aim to create a welcoming space where everyone feels valued and empowered. This drives our ongoing efforts and inspires us to continually improve and grow together.</w:t>
      </w:r>
    </w:p>
    <w:p w14:paraId="50A6DBA1" w14:textId="77777777" w:rsidR="00541995" w:rsidRPr="003F4568" w:rsidRDefault="00541995" w:rsidP="004C682C">
      <w:pPr>
        <w:pStyle w:val="BodyText"/>
      </w:pPr>
    </w:p>
    <w:p w14:paraId="2941AA62" w14:textId="35DA20E0" w:rsidR="00F01AC7" w:rsidRPr="00005EA5" w:rsidRDefault="00F01AC7" w:rsidP="00177787">
      <w:pPr>
        <w:pStyle w:val="Heading2"/>
      </w:pPr>
      <w:bookmarkStart w:id="65" w:name="_Toc209007074"/>
      <w:r w:rsidRPr="00005EA5">
        <w:lastRenderedPageBreak/>
        <w:t>SUSTAINABILITY</w:t>
      </w:r>
      <w:bookmarkEnd w:id="64"/>
      <w:bookmarkEnd w:id="65"/>
    </w:p>
    <w:p w14:paraId="6F3693F7" w14:textId="77777777" w:rsidR="00541995" w:rsidRPr="00541995" w:rsidRDefault="00541995" w:rsidP="00541995">
      <w:pPr>
        <w:rPr>
          <w:rFonts w:eastAsia="Times New Roman" w:cs="Calibri"/>
          <w:szCs w:val="24"/>
          <w:lang w:eastAsia="en-US"/>
        </w:rPr>
      </w:pPr>
      <w:bookmarkStart w:id="66" w:name="_Toc199941122"/>
      <w:r w:rsidRPr="00541995">
        <w:rPr>
          <w:rFonts w:eastAsia="Times New Roman" w:cs="Calibri"/>
          <w:szCs w:val="24"/>
          <w:lang w:eastAsia="en-US"/>
        </w:rPr>
        <w:t>At the New England School of Bioenergetic Medicine, our passion for sustainability drives us to create a healthier planet for everyone! We wholeheartedly believe in the power of recognizing our impact and recognizing the significant connections between people and ecosystems. Together, we aspire to build a future that is equitable, vibrant, and resilient.</w:t>
      </w:r>
    </w:p>
    <w:p w14:paraId="1BD76C36" w14:textId="77777777" w:rsidR="00541995" w:rsidRPr="00541995" w:rsidRDefault="00541995" w:rsidP="00541995">
      <w:pPr>
        <w:rPr>
          <w:rFonts w:eastAsia="Times New Roman" w:cs="Calibri"/>
          <w:szCs w:val="24"/>
          <w:lang w:eastAsia="en-US"/>
        </w:rPr>
      </w:pPr>
    </w:p>
    <w:p w14:paraId="01E7FDAC" w14:textId="45CF8520" w:rsidR="00541995" w:rsidRPr="00541995" w:rsidRDefault="00541995" w:rsidP="00541995">
      <w:pPr>
        <w:rPr>
          <w:rFonts w:eastAsia="Times New Roman" w:cs="Calibri"/>
          <w:szCs w:val="24"/>
          <w:lang w:eastAsia="en-US"/>
        </w:rPr>
      </w:pPr>
      <w:r w:rsidRPr="00541995">
        <w:rPr>
          <w:rFonts w:eastAsia="Times New Roman" w:cs="Calibri"/>
          <w:szCs w:val="24"/>
          <w:lang w:eastAsia="en-US"/>
        </w:rPr>
        <w:t>We're excited to make significant progress toward this vision by:</w:t>
      </w:r>
    </w:p>
    <w:p w14:paraId="3BFB5DB7" w14:textId="4D581D38" w:rsidR="00541995" w:rsidRPr="00541995" w:rsidRDefault="00541995" w:rsidP="00541995">
      <w:pPr>
        <w:pStyle w:val="ListParagraph"/>
        <w:numPr>
          <w:ilvl w:val="0"/>
          <w:numId w:val="196"/>
        </w:numPr>
        <w:rPr>
          <w:rFonts w:eastAsia="Times New Roman" w:cs="Calibri"/>
          <w:szCs w:val="24"/>
          <w:lang w:eastAsia="en-US"/>
        </w:rPr>
      </w:pPr>
      <w:r w:rsidRPr="00541995">
        <w:rPr>
          <w:rFonts w:eastAsia="Times New Roman" w:cs="Calibri"/>
          <w:szCs w:val="24"/>
          <w:lang w:eastAsia="en-US"/>
        </w:rPr>
        <w:t>Fostering a vibrant culture of sustainability through inspiring leadership and enthusiastic participation.</w:t>
      </w:r>
    </w:p>
    <w:p w14:paraId="35471218" w14:textId="0485BD04" w:rsidR="00541995" w:rsidRPr="00541995" w:rsidRDefault="00541995" w:rsidP="00541995">
      <w:pPr>
        <w:pStyle w:val="ListParagraph"/>
        <w:numPr>
          <w:ilvl w:val="0"/>
          <w:numId w:val="196"/>
        </w:numPr>
        <w:rPr>
          <w:rFonts w:eastAsia="Times New Roman" w:cs="Calibri"/>
          <w:szCs w:val="24"/>
          <w:lang w:eastAsia="en-US"/>
        </w:rPr>
      </w:pPr>
      <w:r w:rsidRPr="00541995">
        <w:rPr>
          <w:rFonts w:eastAsia="Times New Roman" w:cs="Calibri"/>
          <w:szCs w:val="24"/>
          <w:lang w:eastAsia="en-US"/>
        </w:rPr>
        <w:t>Innovating impactful solutions by collaborating across disciplines, emphasizing the importance of education and research.</w:t>
      </w:r>
    </w:p>
    <w:p w14:paraId="028E00AF" w14:textId="3541D859" w:rsidR="00541995" w:rsidRPr="00541995" w:rsidRDefault="00541995" w:rsidP="00541995">
      <w:pPr>
        <w:pStyle w:val="ListParagraph"/>
        <w:numPr>
          <w:ilvl w:val="0"/>
          <w:numId w:val="196"/>
        </w:numPr>
        <w:rPr>
          <w:rFonts w:eastAsia="Times New Roman" w:cs="Calibri"/>
          <w:szCs w:val="24"/>
          <w:lang w:eastAsia="en-US"/>
        </w:rPr>
      </w:pPr>
      <w:r w:rsidRPr="00541995">
        <w:rPr>
          <w:rFonts w:eastAsia="Times New Roman" w:cs="Calibri"/>
          <w:szCs w:val="24"/>
          <w:lang w:eastAsia="en-US"/>
        </w:rPr>
        <w:t>Committing to environmental stewardship in every aspect of our operations, making a positive difference for all.</w:t>
      </w:r>
    </w:p>
    <w:p w14:paraId="1CBCE483" w14:textId="77777777" w:rsidR="00541995" w:rsidRPr="00541995" w:rsidRDefault="00541995" w:rsidP="00541995">
      <w:pPr>
        <w:rPr>
          <w:rFonts w:eastAsia="Times New Roman" w:cs="Calibri"/>
          <w:szCs w:val="24"/>
          <w:lang w:eastAsia="en-US"/>
        </w:rPr>
      </w:pPr>
    </w:p>
    <w:p w14:paraId="53B786ED" w14:textId="15972C25" w:rsidR="00781EF1" w:rsidRDefault="00541995" w:rsidP="00541995">
      <w:pPr>
        <w:rPr>
          <w:rFonts w:eastAsia="Times New Roman" w:cs="Calibri"/>
          <w:szCs w:val="24"/>
          <w:lang w:eastAsia="en-US"/>
        </w:rPr>
      </w:pPr>
      <w:r w:rsidRPr="00541995">
        <w:rPr>
          <w:rFonts w:eastAsia="Times New Roman" w:cs="Calibri"/>
          <w:szCs w:val="24"/>
          <w:lang w:eastAsia="en-US"/>
        </w:rPr>
        <w:t>With these initiatives, we aim to nurture a harmonious relationship among individuals, communities, and the environment—both locally and globally.</w:t>
      </w:r>
    </w:p>
    <w:p w14:paraId="757D409B" w14:textId="77777777" w:rsidR="00541995" w:rsidRPr="00781EF1" w:rsidRDefault="00541995" w:rsidP="00541995">
      <w:pPr>
        <w:rPr>
          <w:lang w:eastAsia="en-US"/>
        </w:rPr>
      </w:pPr>
    </w:p>
    <w:p w14:paraId="58325D56" w14:textId="36F615AC" w:rsidR="00541995" w:rsidRPr="00541995" w:rsidRDefault="004F03A5" w:rsidP="00177787">
      <w:pPr>
        <w:pStyle w:val="Heading2"/>
      </w:pPr>
      <w:bookmarkStart w:id="67" w:name="_Toc209007075"/>
      <w:r w:rsidRPr="00005EA5">
        <w:t xml:space="preserve">DISCRIMINATION, HARASSMENT, AND SEXUAL </w:t>
      </w:r>
      <w:r w:rsidR="00223DCC" w:rsidRPr="00005EA5">
        <w:t>HARASSMENT</w:t>
      </w:r>
      <w:bookmarkStart w:id="68" w:name="_Toc199941123"/>
      <w:bookmarkEnd w:id="66"/>
      <w:bookmarkEnd w:id="67"/>
    </w:p>
    <w:p w14:paraId="7F018B71" w14:textId="77777777" w:rsidR="00541995" w:rsidRDefault="00541995" w:rsidP="004C682C">
      <w:pPr>
        <w:pStyle w:val="BodyText"/>
        <w:rPr>
          <w:b/>
          <w:i/>
        </w:rPr>
      </w:pPr>
      <w:r w:rsidRPr="00541995">
        <w:t>NESBEM cultivates a vibrant and inclusive community, welcoming individuals of all ages, genders, races, ethnicities, nationalities, abilities, and veteran statuses. We ensure everyone with dignity, respect, and equality, celebrating our diverse strengths together</w:t>
      </w:r>
      <w:r>
        <w:t>.</w:t>
      </w:r>
    </w:p>
    <w:p w14:paraId="7673AEB9" w14:textId="77777777" w:rsidR="00541995" w:rsidRDefault="00541995" w:rsidP="00177787">
      <w:pPr>
        <w:pStyle w:val="Heading2"/>
        <w:rPr>
          <w:rFonts w:eastAsia="Arial"/>
          <w:bdr w:val="none" w:sz="0" w:space="0" w:color="auto" w:frame="1"/>
          <w:shd w:val="clear" w:color="auto" w:fill="auto"/>
          <w:lang w:eastAsia="en-US"/>
        </w:rPr>
      </w:pPr>
    </w:p>
    <w:p w14:paraId="0921A48E" w14:textId="794F68C8" w:rsidR="004A0E07" w:rsidRPr="00005EA5" w:rsidRDefault="005251CA" w:rsidP="00177787">
      <w:pPr>
        <w:pStyle w:val="Heading2"/>
      </w:pPr>
      <w:bookmarkStart w:id="69" w:name="_Toc209007076"/>
      <w:r w:rsidRPr="00005EA5">
        <w:t>SEXUAL HARASSMENT</w:t>
      </w:r>
      <w:bookmarkEnd w:id="68"/>
      <w:bookmarkEnd w:id="69"/>
    </w:p>
    <w:p w14:paraId="04A04A21" w14:textId="77777777" w:rsidR="00CE4440" w:rsidRDefault="00CE4440" w:rsidP="004C682C">
      <w:pPr>
        <w:pStyle w:val="BodyText"/>
      </w:pPr>
      <w:bookmarkStart w:id="70" w:name="_Toc199941124"/>
      <w:r>
        <w:t>At the New England School of Bioenergetic Medicine, we are fully committed to promoting a community built on professionalism and integrity. We believe in the responsible use of authority in every interaction, ensuring that everyone feels respected and valued. Our unwavering zero-tolerance policy against sexual harassment and misconduct reflects our dedication to creating a safe and nurturing environment for all students, faculty, and staff.</w:t>
      </w:r>
    </w:p>
    <w:p w14:paraId="144883A5" w14:textId="77777777" w:rsidR="00CE4440" w:rsidRDefault="00CE4440" w:rsidP="004C682C">
      <w:pPr>
        <w:pStyle w:val="BodyText"/>
      </w:pPr>
    </w:p>
    <w:p w14:paraId="3CEF1880" w14:textId="77777777" w:rsidR="00CE4440" w:rsidRDefault="00CE4440" w:rsidP="004C682C">
      <w:pPr>
        <w:pStyle w:val="BodyText"/>
      </w:pPr>
      <w:r>
        <w:t>Sexual harassment, which includes any unwelcome sexual advances or inappropriate behaviors—whether verbal, physical, or otherwise—can create a toxic atmosphere that disrupts academic and professional growth. It is our collective responsibility to foster a culture of respect where every member feels empowered to thrive and contribute.</w:t>
      </w:r>
    </w:p>
    <w:p w14:paraId="3B8BABE2" w14:textId="77777777" w:rsidR="00CE4440" w:rsidRDefault="00CE4440" w:rsidP="004C682C">
      <w:pPr>
        <w:pStyle w:val="BodyText"/>
      </w:pPr>
    </w:p>
    <w:p w14:paraId="784DDE95" w14:textId="77777777" w:rsidR="00CE4440" w:rsidRDefault="00CE4440" w:rsidP="004C682C">
      <w:pPr>
        <w:pStyle w:val="BodyText"/>
      </w:pPr>
      <w:r>
        <w:lastRenderedPageBreak/>
        <w:t>Harassment can take many forms, from verbal comments to physical actions or written communications. Even if certain behaviors may not align with strict legal definitions, we prioritize the well-being of our community and will address them as harassment when necessary.</w:t>
      </w:r>
    </w:p>
    <w:p w14:paraId="5E60E008" w14:textId="77777777" w:rsidR="00CE4440" w:rsidRDefault="00CE4440" w:rsidP="004C682C">
      <w:pPr>
        <w:pStyle w:val="BodyText"/>
      </w:pPr>
    </w:p>
    <w:p w14:paraId="457F6DF2" w14:textId="77777777" w:rsidR="00CE4440" w:rsidRDefault="00CE4440" w:rsidP="004C682C">
      <w:pPr>
        <w:pStyle w:val="BodyText"/>
      </w:pPr>
      <w:r>
        <w:t>Stalking is a particularly concerning form of harassment that involves the intentional and repeated following or threatening of an individual. This behavior can instill reasonable fear, intimidation, or distress in the targeted person and their loved ones, causing them significant anxiety and concern.</w:t>
      </w:r>
    </w:p>
    <w:p w14:paraId="44A9AAFD" w14:textId="77777777" w:rsidR="00CE4440" w:rsidRDefault="00CE4440" w:rsidP="004C682C">
      <w:pPr>
        <w:pStyle w:val="BodyText"/>
      </w:pPr>
    </w:p>
    <w:p w14:paraId="3C119017" w14:textId="77777777" w:rsidR="00CE4440" w:rsidRDefault="00CE4440" w:rsidP="004C682C">
      <w:pPr>
        <w:pStyle w:val="BodyText"/>
      </w:pPr>
      <w:r>
        <w:t>Moreover, sexual misconduct, which includes any non-consensual acts—such as unwanted touching or forced sexual encounters—is taken very seriously. We also recognize that dating violence, defined as violent conduct within romantic relationships, is part of this issue. We differentiate these actions from the normal social interactions expected in professional and academic settings.</w:t>
      </w:r>
    </w:p>
    <w:p w14:paraId="08D19694" w14:textId="77777777" w:rsidR="00CE4440" w:rsidRDefault="00CE4440" w:rsidP="004C682C">
      <w:pPr>
        <w:pStyle w:val="BodyText"/>
      </w:pPr>
    </w:p>
    <w:p w14:paraId="5F9D6C17" w14:textId="6B8A6588" w:rsidR="008F3122" w:rsidRDefault="00CE4440" w:rsidP="004C682C">
      <w:pPr>
        <w:pStyle w:val="BodyText"/>
      </w:pPr>
      <w:r>
        <w:t>By upholding these principles, we each play a vital role in cultivating a respectful, supportive, and thriving community at our school.</w:t>
      </w:r>
    </w:p>
    <w:p w14:paraId="6226D95E" w14:textId="77777777" w:rsidR="00CE4440" w:rsidRPr="00E85A86" w:rsidRDefault="00CE4440" w:rsidP="004C682C">
      <w:pPr>
        <w:pStyle w:val="BodyText"/>
      </w:pPr>
    </w:p>
    <w:p w14:paraId="07080E3F" w14:textId="57F482DF" w:rsidR="00937969" w:rsidRPr="00005EA5" w:rsidRDefault="00223DCC" w:rsidP="00177787">
      <w:pPr>
        <w:pStyle w:val="Heading2"/>
      </w:pPr>
      <w:bookmarkStart w:id="71" w:name="_Toc209007077"/>
      <w:r w:rsidRPr="00005EA5">
        <w:t>DISCRIMINATORY HARASSMEN</w:t>
      </w:r>
      <w:r w:rsidR="00937969" w:rsidRPr="00005EA5">
        <w:t>T</w:t>
      </w:r>
      <w:bookmarkEnd w:id="70"/>
      <w:bookmarkEnd w:id="71"/>
    </w:p>
    <w:p w14:paraId="43EE08BA" w14:textId="77777777" w:rsidR="00CE4440" w:rsidRPr="00CE4440" w:rsidRDefault="00CE4440" w:rsidP="004C682C">
      <w:pPr>
        <w:pStyle w:val="BodyText"/>
      </w:pPr>
      <w:bookmarkStart w:id="72" w:name="_Toc199941125"/>
      <w:r w:rsidRPr="00CE4440">
        <w:t>Harassment takes many forms, and it’s essential to recognize and address these harmful behaviors. This includes derogatory language, slurs, and the spread of damaging stereotypes, as well as intimidation based on race, gender, national origin, age, or disability. Additionally, creating negative written or visual content targeting individuals or groups is completely unacceptable.</w:t>
      </w:r>
    </w:p>
    <w:p w14:paraId="1DD1B08C" w14:textId="77777777" w:rsidR="00CE4440" w:rsidRPr="00CE4440" w:rsidRDefault="00CE4440" w:rsidP="004C682C">
      <w:pPr>
        <w:pStyle w:val="BodyText"/>
      </w:pPr>
    </w:p>
    <w:p w14:paraId="106EB0B2" w14:textId="7868A323" w:rsidR="00CE4440" w:rsidRPr="00CE4440" w:rsidRDefault="00CE4440" w:rsidP="004C682C">
      <w:pPr>
        <w:pStyle w:val="BodyText"/>
      </w:pPr>
      <w:r w:rsidRPr="00CE4440">
        <w:t xml:space="preserve">These behaviors run counter to the values we </w:t>
      </w:r>
      <w:r>
        <w:t>value</w:t>
      </w:r>
      <w:r w:rsidRPr="00CE4440">
        <w:t xml:space="preserve"> as a community of students, faculty, and staff. Anyone who engages in harassment will face appropriate consequences, ensuring we maintain a safe and supportive environment for all.</w:t>
      </w:r>
    </w:p>
    <w:p w14:paraId="017D5B3C" w14:textId="77777777" w:rsidR="00CE4440" w:rsidRPr="00CE4440" w:rsidRDefault="00CE4440" w:rsidP="004C682C">
      <w:pPr>
        <w:pStyle w:val="BodyText"/>
      </w:pPr>
    </w:p>
    <w:p w14:paraId="2AE8E440" w14:textId="77777777" w:rsidR="00CE4440" w:rsidRDefault="00CE4440" w:rsidP="004C682C">
      <w:pPr>
        <w:pStyle w:val="BodyText"/>
        <w:rPr>
          <w:b/>
          <w:i/>
        </w:rPr>
      </w:pPr>
      <w:r w:rsidRPr="00CE4440">
        <w:t xml:space="preserve">We encourage anyone who has experienced harassment, discrimination, or sexual misconduct to come forward. </w:t>
      </w:r>
    </w:p>
    <w:p w14:paraId="7F2D2E93" w14:textId="77777777" w:rsidR="00CE4440" w:rsidRDefault="00CE4440" w:rsidP="00177787">
      <w:pPr>
        <w:pStyle w:val="Heading2"/>
        <w:rPr>
          <w:rFonts w:eastAsia="Arial"/>
          <w:bdr w:val="none" w:sz="0" w:space="0" w:color="auto" w:frame="1"/>
          <w:shd w:val="clear" w:color="auto" w:fill="auto"/>
          <w:lang w:eastAsia="en-US"/>
        </w:rPr>
      </w:pPr>
    </w:p>
    <w:p w14:paraId="5DAE4B32" w14:textId="438923BF" w:rsidR="00937969" w:rsidRPr="00005EA5" w:rsidRDefault="00937969" w:rsidP="00177787">
      <w:pPr>
        <w:pStyle w:val="Heading2"/>
      </w:pPr>
      <w:bookmarkStart w:id="73" w:name="_Toc209007078"/>
      <w:r w:rsidRPr="00005EA5">
        <w:t>ILLEGAL DRUGS AND ALCOHOL</w:t>
      </w:r>
      <w:bookmarkEnd w:id="72"/>
      <w:bookmarkEnd w:id="73"/>
      <w:r w:rsidRPr="00005EA5">
        <w:t xml:space="preserve"> </w:t>
      </w:r>
    </w:p>
    <w:p w14:paraId="3D561BB0" w14:textId="77777777" w:rsidR="00CE4440" w:rsidRDefault="00CE4440" w:rsidP="004C682C">
      <w:pPr>
        <w:pStyle w:val="BodyText"/>
      </w:pPr>
      <w:bookmarkStart w:id="74" w:name="_Toc199941126"/>
      <w:r w:rsidRPr="000C511B">
        <w:t>NESBEM upholds a vibrant and secure environment for all our students, staff, and guests. We believe in the importance of a safe, substance-free space where everyone can thrive. To maintain this positive atmosphere, we have a clear policy against the possession, use, and distribution of alcohol, illegal drugs, synthetic substances, and the misuse of prescription medications.</w:t>
      </w:r>
    </w:p>
    <w:p w14:paraId="2B70F2AD" w14:textId="77777777" w:rsidR="00CE4440" w:rsidRPr="000C511B" w:rsidRDefault="00CE4440" w:rsidP="004C682C">
      <w:pPr>
        <w:pStyle w:val="BodyText"/>
      </w:pPr>
    </w:p>
    <w:p w14:paraId="271A921E" w14:textId="77777777" w:rsidR="00CE4440" w:rsidRDefault="00CE4440" w:rsidP="004C682C">
      <w:pPr>
        <w:pStyle w:val="BodyText"/>
      </w:pPr>
      <w:r w:rsidRPr="000C511B">
        <w:t xml:space="preserve">All students need to know that NESBEM is here to foster a respectful community, and we take any violations of this policy seriously, no matter where they happen. We have a zero-tolerance stance on </w:t>
      </w:r>
      <w:r w:rsidRPr="000C511B">
        <w:lastRenderedPageBreak/>
        <w:t xml:space="preserve">drug paraphernalia - pipes, signs, or clothing are not allowed on our property. </w:t>
      </w:r>
    </w:p>
    <w:p w14:paraId="41645660" w14:textId="77777777" w:rsidR="00CE4440" w:rsidRPr="000C511B" w:rsidRDefault="00CE4440" w:rsidP="004C682C">
      <w:pPr>
        <w:pStyle w:val="BodyText"/>
      </w:pPr>
    </w:p>
    <w:p w14:paraId="415273AC" w14:textId="77777777" w:rsidR="00CE4440" w:rsidRDefault="00CE4440" w:rsidP="004C682C">
      <w:pPr>
        <w:pStyle w:val="BodyText"/>
        <w:rPr>
          <w:b/>
          <w:i/>
        </w:rPr>
      </w:pPr>
      <w:r w:rsidRPr="000C511B">
        <w:t xml:space="preserve">The Executive Director will evaluate each occurrence individually, and depending on the severity, responses could range from a simple warning to more significant measures. </w:t>
      </w:r>
    </w:p>
    <w:p w14:paraId="3C344C0B" w14:textId="77777777" w:rsidR="00CE4440" w:rsidRDefault="00CE4440" w:rsidP="00177787">
      <w:pPr>
        <w:pStyle w:val="Heading2"/>
      </w:pPr>
    </w:p>
    <w:p w14:paraId="6E898FDD" w14:textId="3692E3A7" w:rsidR="001D796D" w:rsidRPr="00005EA5" w:rsidRDefault="0063794B" w:rsidP="00177787">
      <w:pPr>
        <w:pStyle w:val="Heading2"/>
      </w:pPr>
      <w:bookmarkStart w:id="75" w:name="_Toc209007079"/>
      <w:r w:rsidRPr="00005EA5">
        <w:t>TOBACCO AND ELECTRONIC CIGARETTES/VAPORIZERS</w:t>
      </w:r>
      <w:bookmarkEnd w:id="74"/>
      <w:bookmarkEnd w:id="75"/>
    </w:p>
    <w:p w14:paraId="788F02E3" w14:textId="337CF024" w:rsidR="000C511B" w:rsidRDefault="00B42BC0" w:rsidP="004C682C">
      <w:pPr>
        <w:pStyle w:val="BodyText"/>
      </w:pPr>
      <w:r w:rsidRPr="00B42BC0">
        <w:t>At NESBEM, we nurture a community committed to health. To ensure everyone’s well-being, we’ve made our spaces completely smoke, tobacco, and vaping-free.</w:t>
      </w:r>
    </w:p>
    <w:p w14:paraId="77F73DC0" w14:textId="77777777" w:rsidR="00B42BC0" w:rsidRDefault="00B42BC0" w:rsidP="004C682C">
      <w:pPr>
        <w:pStyle w:val="BodyText"/>
      </w:pPr>
    </w:p>
    <w:p w14:paraId="390251D4" w14:textId="32547F5C" w:rsidR="00657FB7" w:rsidRPr="00005EA5" w:rsidRDefault="00E16FCF" w:rsidP="00177787">
      <w:pPr>
        <w:pStyle w:val="Heading2"/>
      </w:pPr>
      <w:bookmarkStart w:id="76" w:name="_Toc199941127"/>
      <w:bookmarkStart w:id="77" w:name="_Toc209007080"/>
      <w:r>
        <w:t>WEAPONS</w:t>
      </w:r>
      <w:bookmarkEnd w:id="76"/>
      <w:bookmarkEnd w:id="77"/>
    </w:p>
    <w:p w14:paraId="01862BBE" w14:textId="77777777" w:rsidR="00B42BC0" w:rsidRDefault="00B42BC0" w:rsidP="004C682C">
      <w:pPr>
        <w:pStyle w:val="BodyText"/>
      </w:pPr>
      <w:bookmarkStart w:id="78" w:name="_Toc199941128"/>
      <w:r w:rsidRPr="00B42BC0">
        <w:t>NESBEM is dedicated to providing a safe and welcoming environment for everyone. To ensure everyone's well-being, please note that weapons of any kind—such as firearms, knives longer than four inches, and similar items—are strictly prohibited on our property. This rule also applies to the storage of firearms or related equipment.</w:t>
      </w:r>
    </w:p>
    <w:p w14:paraId="51738B44" w14:textId="77777777" w:rsidR="00B42BC0" w:rsidRDefault="00B42BC0" w:rsidP="004C682C">
      <w:pPr>
        <w:pStyle w:val="BodyText"/>
      </w:pPr>
    </w:p>
    <w:p w14:paraId="678930FF" w14:textId="03A2398B" w:rsidR="000B2D4F" w:rsidRPr="00770266" w:rsidRDefault="00716D9F" w:rsidP="00177787">
      <w:pPr>
        <w:pStyle w:val="Heading2"/>
      </w:pPr>
      <w:bookmarkStart w:id="79" w:name="_Toc209007081"/>
      <w:r>
        <w:t>POLICY VIOLATIONS</w:t>
      </w:r>
      <w:bookmarkEnd w:id="78"/>
      <w:bookmarkEnd w:id="79"/>
    </w:p>
    <w:p w14:paraId="381E3189" w14:textId="1716761A" w:rsidR="000C511B" w:rsidRDefault="00B42BC0" w:rsidP="004C682C">
      <w:pPr>
        <w:pStyle w:val="BodyText"/>
      </w:pPr>
      <w:r w:rsidRPr="00B42BC0">
        <w:t>At NESBEM, we’re committed to fostering a welcoming and secure atmosphere for everyone</w:t>
      </w:r>
      <w:r>
        <w:t>.</w:t>
      </w:r>
      <w:r w:rsidRPr="00B42BC0">
        <w:t xml:space="preserve"> It's important to adhere to our policies, as they help maintain our community. Violations may result in actions like warnings or confiscation</w:t>
      </w:r>
      <w:r>
        <w:t>.</w:t>
      </w:r>
      <w:r w:rsidRPr="00B42BC0">
        <w:t xml:space="preserve"> </w:t>
      </w:r>
    </w:p>
    <w:p w14:paraId="277A43B8" w14:textId="77777777" w:rsidR="00B42BC0" w:rsidRDefault="00B42BC0" w:rsidP="004C682C">
      <w:pPr>
        <w:pStyle w:val="BodyText"/>
      </w:pPr>
    </w:p>
    <w:p w14:paraId="4A12340D" w14:textId="637DC426" w:rsidR="00A81A4B" w:rsidRDefault="005B5294" w:rsidP="00177787">
      <w:pPr>
        <w:pStyle w:val="Heading2"/>
      </w:pPr>
      <w:bookmarkStart w:id="80" w:name="_Toc199941129"/>
      <w:bookmarkStart w:id="81" w:name="_Toc209007082"/>
      <w:r w:rsidRPr="00005EA5">
        <w:t>ROMANTIC RELATIONSHIPS BETWEEN EMPLOYEES AND STUDENTS</w:t>
      </w:r>
      <w:bookmarkEnd w:id="80"/>
      <w:bookmarkEnd w:id="81"/>
    </w:p>
    <w:p w14:paraId="01644B9F" w14:textId="0A2E2E1A" w:rsidR="000C511B" w:rsidRDefault="00B42BC0" w:rsidP="004C682C">
      <w:pPr>
        <w:pStyle w:val="BodyText"/>
      </w:pPr>
      <w:r w:rsidRPr="00B42BC0">
        <w:t>At NESBEM, we prioritize a safe and respectful environment, so employees are encouraged to maintain professional boundaries with students. If this policy is not followed, we’re committed to taking the necessary actions, which could include termination, to uphold our values.</w:t>
      </w:r>
    </w:p>
    <w:p w14:paraId="4D44D952" w14:textId="77777777" w:rsidR="00B42BC0" w:rsidRPr="000C511B" w:rsidRDefault="00B42BC0" w:rsidP="000C511B"/>
    <w:p w14:paraId="22BBF200" w14:textId="77777777" w:rsidR="00E16FCF" w:rsidRDefault="00DA3454" w:rsidP="00177787">
      <w:pPr>
        <w:pStyle w:val="Heading2"/>
      </w:pPr>
      <w:bookmarkStart w:id="82" w:name="_Toc199941130"/>
      <w:bookmarkStart w:id="83" w:name="_Toc209007083"/>
      <w:r w:rsidRPr="00005EA5">
        <w:t>STUDENT GRIEVANCES</w:t>
      </w:r>
      <w:bookmarkEnd w:id="82"/>
      <w:bookmarkEnd w:id="83"/>
    </w:p>
    <w:p w14:paraId="4C0C4518" w14:textId="20B81988" w:rsidR="004E173A" w:rsidRDefault="00087C1C" w:rsidP="004C682C">
      <w:pPr>
        <w:pStyle w:val="BodyText"/>
      </w:pPr>
      <w:bookmarkStart w:id="84" w:name="_Toc199941131"/>
      <w:r>
        <w:t xml:space="preserve"> </w:t>
      </w:r>
      <w:r w:rsidR="004E173A">
        <w:t>At NESBEM, we are committed to creating a welcoming and supportive atmosphere where students feel empowered to express their academic concerns or issues with peers, faculty, or staff. We recognize that it can be difficult to tackle these situations, so we’ve designed a simple and effective process to help navigate any challenges encountered.</w:t>
      </w:r>
    </w:p>
    <w:p w14:paraId="0DC3844F" w14:textId="77777777" w:rsidR="004E173A" w:rsidRDefault="004E173A" w:rsidP="004C682C">
      <w:pPr>
        <w:pStyle w:val="BodyText"/>
      </w:pPr>
    </w:p>
    <w:p w14:paraId="20B79554" w14:textId="77777777" w:rsidR="004E173A" w:rsidRDefault="004E173A" w:rsidP="004C682C">
      <w:pPr>
        <w:pStyle w:val="BodyText"/>
      </w:pPr>
      <w:r>
        <w:t>We invite students to start by reaching out directly to the individuals involved, whether in person or through a written message. This often leads to quick and friendly resolutions. However, if you’re feeling uneasy about approaching someone directly, or if concerns persist after the first attempt, don’t hesitate to utilize our formal grievance process.</w:t>
      </w:r>
    </w:p>
    <w:p w14:paraId="3DE88E0F" w14:textId="77777777" w:rsidR="004E173A" w:rsidRDefault="004E173A" w:rsidP="004C682C">
      <w:pPr>
        <w:pStyle w:val="BodyText"/>
      </w:pPr>
    </w:p>
    <w:p w14:paraId="1D9EA76C" w14:textId="77777777" w:rsidR="004E173A" w:rsidRDefault="004E173A" w:rsidP="004C682C">
      <w:pPr>
        <w:pStyle w:val="BodyText"/>
      </w:pPr>
      <w:r>
        <w:t>To start this process, submit a written complaint within ten (10) business days of the incident. If your grievance involves students or faculty/staff, please direct concerns to our Executive Director. We treat all complaints with the highest level of professionalism and respect.</w:t>
      </w:r>
    </w:p>
    <w:p w14:paraId="6A89A922" w14:textId="77777777" w:rsidR="004E173A" w:rsidRDefault="004E173A" w:rsidP="004C682C">
      <w:pPr>
        <w:pStyle w:val="BodyText"/>
      </w:pPr>
    </w:p>
    <w:p w14:paraId="3E2A6175" w14:textId="77777777" w:rsidR="004E173A" w:rsidRDefault="004E173A" w:rsidP="004C682C">
      <w:pPr>
        <w:pStyle w:val="BodyText"/>
      </w:pPr>
      <w:r>
        <w:t>Once we receive the formal grievance, our dedicated team will conduct a thorough investigation, ensuring that everyone involved is kept informed of the outcomes. While we aim for confidentiality, please understand that we can’t guarantee it throughout the entire process.</w:t>
      </w:r>
    </w:p>
    <w:p w14:paraId="7AE992C0" w14:textId="77777777" w:rsidR="004E173A" w:rsidRDefault="004E173A" w:rsidP="004C682C">
      <w:pPr>
        <w:pStyle w:val="BodyText"/>
      </w:pPr>
    </w:p>
    <w:p w14:paraId="5CEFF725" w14:textId="77777777" w:rsidR="004E173A" w:rsidRDefault="004E173A" w:rsidP="004C682C">
      <w:pPr>
        <w:pStyle w:val="BodyText"/>
      </w:pPr>
      <w:r>
        <w:t>Our mission is to ensure that every student feels heard and supported, helping us build a vibrant and positive academic community together.</w:t>
      </w:r>
      <w:r w:rsidR="00087C1C">
        <w:t xml:space="preserve">    </w:t>
      </w:r>
    </w:p>
    <w:p w14:paraId="4A0C0C10" w14:textId="133E6D33" w:rsidR="003E6BE0" w:rsidRPr="003E6BE0" w:rsidRDefault="00087C1C" w:rsidP="004C682C">
      <w:pPr>
        <w:pStyle w:val="BodyText"/>
      </w:pPr>
      <w:r>
        <w:t xml:space="preserve">           </w:t>
      </w:r>
      <w:r w:rsidR="004E173A">
        <w:t xml:space="preserve">                                                                                                                                                                              </w:t>
      </w:r>
    </w:p>
    <w:p w14:paraId="38FAC59B" w14:textId="49D3F219" w:rsidR="00024317" w:rsidRDefault="00657FB7" w:rsidP="00177787">
      <w:pPr>
        <w:pStyle w:val="Heading2"/>
      </w:pPr>
      <w:bookmarkStart w:id="85" w:name="_Toc209007084"/>
      <w:r w:rsidRPr="00005EA5">
        <w:t>ACADEMIC INTEGRITY</w:t>
      </w:r>
      <w:bookmarkEnd w:id="84"/>
      <w:bookmarkEnd w:id="85"/>
    </w:p>
    <w:p w14:paraId="2BD2079E" w14:textId="62FB7AE7" w:rsidR="00024317" w:rsidRDefault="00024317" w:rsidP="004C682C">
      <w:pPr>
        <w:pStyle w:val="BodyText"/>
      </w:pPr>
      <w:r>
        <w:t>Academic integrity is a fundamental value of the NESBEM community. We believe in the potential of every student and encourage everyone to uphold honesty and ethical standards throughout their educational journey. It is crucial to avoid academic dishonesty—such as cheating, plagiarism, or unauthorized collaboration—as it undermines the essence of learning and personal growth.</w:t>
      </w:r>
    </w:p>
    <w:p w14:paraId="2463EED6" w14:textId="77777777" w:rsidR="00024317" w:rsidRDefault="00024317" w:rsidP="004C682C">
      <w:pPr>
        <w:pStyle w:val="BodyText"/>
      </w:pPr>
    </w:p>
    <w:p w14:paraId="12D0C756" w14:textId="64A6D73E" w:rsidR="00024317" w:rsidRDefault="00024317" w:rsidP="004C682C">
      <w:pPr>
        <w:pStyle w:val="BodyText"/>
      </w:pPr>
      <w:r>
        <w:t>Cheating involves using dishonest methods to bypass academic challenges and can hinder students from demonstrating their true skills and efforts. Plagiarism refers to using someone else's ideas or work without proper attribution, which includes failing to use quotation marks when quoting directly.</w:t>
      </w:r>
    </w:p>
    <w:p w14:paraId="6D12FBB8" w14:textId="77777777" w:rsidR="00024317" w:rsidRDefault="00024317" w:rsidP="004C682C">
      <w:pPr>
        <w:pStyle w:val="BodyText"/>
      </w:pPr>
    </w:p>
    <w:p w14:paraId="3E2C580B" w14:textId="6F9C51DE" w:rsidR="0094443F" w:rsidRDefault="00024317" w:rsidP="004C682C">
      <w:pPr>
        <w:pStyle w:val="BodyText"/>
      </w:pPr>
      <w:r>
        <w:t>We empower our students to understand and embrace the principles of academic honesty. It is important to remember that violating these principles can lead to serious consequences, including receiving a zero on an assignment, failing a course, or facing expulsion from the institution in severe or repeated cases.</w:t>
      </w:r>
    </w:p>
    <w:p w14:paraId="673681BF" w14:textId="77777777" w:rsidR="00024317" w:rsidRPr="0094443F" w:rsidRDefault="00024317" w:rsidP="004C682C">
      <w:pPr>
        <w:pStyle w:val="BodyText"/>
      </w:pPr>
    </w:p>
    <w:p w14:paraId="4D1AE55A" w14:textId="1BDD86A3" w:rsidR="00B7292A" w:rsidRPr="00005EA5" w:rsidRDefault="00D70491" w:rsidP="00177787">
      <w:pPr>
        <w:pStyle w:val="Heading2"/>
      </w:pPr>
      <w:bookmarkStart w:id="86" w:name="_Toc199941132"/>
      <w:bookmarkStart w:id="87" w:name="_Toc209007085"/>
      <w:r w:rsidRPr="00005EA5">
        <w:t>RETENTION OF ORIGINAL WORKS</w:t>
      </w:r>
      <w:bookmarkEnd w:id="86"/>
      <w:bookmarkEnd w:id="87"/>
    </w:p>
    <w:p w14:paraId="19388B92" w14:textId="40FAB333" w:rsidR="002D5169" w:rsidRDefault="002D5169" w:rsidP="004C682C">
      <w:pPr>
        <w:pStyle w:val="BodyText"/>
      </w:pPr>
      <w:r w:rsidRPr="002D5169">
        <w:t>It’s essential to acknowledge and appreciate the creative contributions of everyone, understanding that each creation belongs to its creator—unless they choose to share it. By doing this, we can cultivate a constructive and vibrant community of innovation that promotes collaboration and growth.</w:t>
      </w:r>
    </w:p>
    <w:p w14:paraId="35D248D9" w14:textId="77777777" w:rsidR="002D5169" w:rsidRPr="00715D6E" w:rsidRDefault="002D5169" w:rsidP="004C682C">
      <w:pPr>
        <w:pStyle w:val="BodyText"/>
      </w:pPr>
    </w:p>
    <w:p w14:paraId="3DA539B6" w14:textId="6B334F4B" w:rsidR="00D70491" w:rsidRPr="00005EA5" w:rsidRDefault="00D70491" w:rsidP="00177787">
      <w:pPr>
        <w:pStyle w:val="Heading2"/>
      </w:pPr>
      <w:bookmarkStart w:id="88" w:name="_Toc199941133"/>
      <w:bookmarkStart w:id="89" w:name="_Toc209007086"/>
      <w:r w:rsidRPr="00005EA5">
        <w:t>FREEDOM OF EXPRESSION</w:t>
      </w:r>
      <w:bookmarkEnd w:id="88"/>
      <w:bookmarkEnd w:id="89"/>
    </w:p>
    <w:p w14:paraId="4ACD0B9C" w14:textId="5509E36D" w:rsidR="002D5169" w:rsidRPr="00B320A0" w:rsidRDefault="002D5169" w:rsidP="00B320A0">
      <w:pPr>
        <w:pStyle w:val="text-body"/>
        <w:rPr>
          <w:shd w:val="clear" w:color="auto" w:fill="FFFFFF"/>
        </w:rPr>
      </w:pPr>
      <w:r w:rsidRPr="002D5169">
        <w:rPr>
          <w:shd w:val="clear" w:color="auto" w:fill="FFFFFF"/>
        </w:rPr>
        <w:t xml:space="preserve">We recognize that free expression and academic freedom are essential components of a thriving educational atmosphere, allowing for vibrant, courageous, and insightful exploration of ideas. By encouraging open discourse and the sharing of varied viewpoints, we aim to create a space where students and faculty alike can engage in thoughtful examination and reflection. </w:t>
      </w:r>
      <w:bookmarkStart w:id="90" w:name="_Toc199941134"/>
    </w:p>
    <w:p w14:paraId="076FC6FC" w14:textId="1F1965BB" w:rsidR="00937969" w:rsidRPr="00005EA5" w:rsidRDefault="00937969" w:rsidP="00177787">
      <w:pPr>
        <w:pStyle w:val="Heading2"/>
      </w:pPr>
      <w:bookmarkStart w:id="91" w:name="_Toc209007087"/>
      <w:r w:rsidRPr="00005EA5">
        <w:lastRenderedPageBreak/>
        <w:t>GENERAL ARTIFICIAL INTELLIGENCE</w:t>
      </w:r>
      <w:bookmarkEnd w:id="90"/>
      <w:bookmarkEnd w:id="91"/>
    </w:p>
    <w:p w14:paraId="41802668" w14:textId="18F25B34" w:rsidR="00A569C5" w:rsidRDefault="00114E36" w:rsidP="004C682C">
      <w:pPr>
        <w:pStyle w:val="BodyText"/>
        <w:rPr>
          <w:b/>
          <w:bCs w:val="0"/>
        </w:rPr>
      </w:pPr>
      <w:r w:rsidRPr="00005EA5">
        <w:t xml:space="preserve">Artificial Intelligence (AI) is a powerful tool </w:t>
      </w:r>
      <w:r w:rsidR="00AF1C7F">
        <w:t>significan</w:t>
      </w:r>
      <w:r w:rsidRPr="00005EA5">
        <w:t>tly enhanc</w:t>
      </w:r>
      <w:r w:rsidR="00AF1C7F">
        <w:t>ing</w:t>
      </w:r>
      <w:r w:rsidRPr="00005EA5">
        <w:t xml:space="preserve"> learning and work. However, its misuse for academic dishonesty is strictly prohibited. Students must adhere to the academic integrity policy and follow their instructor's specific guidelines when using AI for </w:t>
      </w:r>
      <w:r w:rsidR="00AF1C7F">
        <w:t xml:space="preserve">academic </w:t>
      </w:r>
      <w:r w:rsidRPr="00005EA5">
        <w:t xml:space="preserve">tasks. </w:t>
      </w:r>
      <w:r w:rsidR="00AF1C7F">
        <w:t>E</w:t>
      </w:r>
      <w:r w:rsidRPr="00005EA5">
        <w:t>ach student</w:t>
      </w:r>
      <w:r w:rsidR="00AF1C7F">
        <w:t xml:space="preserve"> i</w:t>
      </w:r>
      <w:r w:rsidRPr="00005EA5">
        <w:t>s responsib</w:t>
      </w:r>
      <w:r w:rsidR="00AF1C7F">
        <w:t>le</w:t>
      </w:r>
      <w:r w:rsidRPr="00005EA5">
        <w:t xml:space="preserve"> </w:t>
      </w:r>
      <w:r w:rsidR="00AF1C7F">
        <w:t>for</w:t>
      </w:r>
      <w:r w:rsidRPr="00005EA5">
        <w:t xml:space="preserve"> assess</w:t>
      </w:r>
      <w:r w:rsidR="00AF1C7F">
        <w:t>ing</w:t>
      </w:r>
      <w:r w:rsidRPr="00005EA5">
        <w:t xml:space="preserve"> the accuracy and relevance of any AI-generated content they submit—accountability lies with </w:t>
      </w:r>
      <w:r w:rsidR="009D6CA4">
        <w:t>the student</w:t>
      </w:r>
      <w:r w:rsidRPr="00005EA5">
        <w:t>. Violations of this policy will be treated as breaches of academic integrity. By upholding these principles, we ensure an ethical, respectful, and enriching academic environment for everyone</w:t>
      </w:r>
      <w:r w:rsidRPr="00005EA5">
        <w:rPr>
          <w:b/>
        </w:rPr>
        <w:t>.</w:t>
      </w:r>
    </w:p>
    <w:p w14:paraId="10BB8D25" w14:textId="77777777" w:rsidR="00A569C5" w:rsidRDefault="00A569C5" w:rsidP="004C682C">
      <w:pPr>
        <w:pStyle w:val="BodyText"/>
      </w:pPr>
    </w:p>
    <w:p w14:paraId="57F59E30" w14:textId="09238DE5" w:rsidR="00A569C5" w:rsidRDefault="00A569C5" w:rsidP="004C682C">
      <w:pPr>
        <w:pStyle w:val="BodyText"/>
      </w:pPr>
      <w:r>
        <w:rPr>
          <w:noProof/>
        </w:rPr>
        <w:drawing>
          <wp:inline distT="0" distB="0" distL="0" distR="0" wp14:anchorId="3407422A" wp14:editId="4FD24F22">
            <wp:extent cx="5811716" cy="3214004"/>
            <wp:effectExtent l="0" t="0" r="5080" b="0"/>
            <wp:docPr id="1342175334" name="Picture 7" descr="Horses graz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75334" name="Picture 7" descr="Horses grazing in a fiel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830628" cy="3224463"/>
                    </a:xfrm>
                    <a:prstGeom prst="rect">
                      <a:avLst/>
                    </a:prstGeom>
                  </pic:spPr>
                </pic:pic>
              </a:graphicData>
            </a:graphic>
          </wp:inline>
        </w:drawing>
      </w:r>
    </w:p>
    <w:p w14:paraId="66586107" w14:textId="77777777" w:rsidR="00A569C5" w:rsidRPr="00AF1C7F" w:rsidRDefault="00A569C5" w:rsidP="004C682C">
      <w:pPr>
        <w:pStyle w:val="BodyText"/>
      </w:pPr>
    </w:p>
    <w:p w14:paraId="1D0D2B76" w14:textId="24DAEA7B" w:rsidR="00C75662" w:rsidRPr="00005EA5" w:rsidRDefault="00C829DE" w:rsidP="00177787">
      <w:pPr>
        <w:pStyle w:val="Heading2"/>
      </w:pPr>
      <w:bookmarkStart w:id="92" w:name="_Toc199941135"/>
      <w:bookmarkStart w:id="93" w:name="_Toc209007088"/>
      <w:r w:rsidRPr="00005EA5">
        <w:t>STUDENT GUIDELINES FOR ONLINE INTERACTION</w:t>
      </w:r>
      <w:bookmarkEnd w:id="92"/>
      <w:bookmarkEnd w:id="93"/>
    </w:p>
    <w:p w14:paraId="39D8B662" w14:textId="77777777" w:rsidR="007F0035" w:rsidRDefault="007F0035" w:rsidP="004C682C">
      <w:pPr>
        <w:pStyle w:val="BodyText"/>
      </w:pPr>
      <w:r w:rsidRPr="004A5184">
        <w:t xml:space="preserve">We encourage open discussions but ask that you refrain from using offensive language in emails, posts, group projects, or assignments. Embracing diverse opinions enriches our learning experience, so let’s share our thoughts with care and consideration. </w:t>
      </w:r>
    </w:p>
    <w:p w14:paraId="0D5735A4" w14:textId="77777777" w:rsidR="004A5184" w:rsidRPr="004A5184" w:rsidRDefault="004A5184" w:rsidP="004C682C">
      <w:pPr>
        <w:pStyle w:val="BodyText"/>
      </w:pPr>
    </w:p>
    <w:p w14:paraId="658C59C2" w14:textId="5C07FF44" w:rsidR="00C829DE" w:rsidRPr="00177787" w:rsidRDefault="00C829DE" w:rsidP="00177787">
      <w:pPr>
        <w:pStyle w:val="Heading3"/>
      </w:pPr>
      <w:r w:rsidRPr="00177787">
        <w:t xml:space="preserve">Netiquette </w:t>
      </w:r>
    </w:p>
    <w:p w14:paraId="31C3C07D" w14:textId="6A8540A3" w:rsidR="007F0035" w:rsidRDefault="007F0035" w:rsidP="004C682C">
      <w:pPr>
        <w:pStyle w:val="BodyText"/>
      </w:pPr>
      <w:bookmarkStart w:id="94" w:name="_Toc199941136"/>
      <w:r w:rsidRPr="004A5184">
        <w:t>To foster clear and respectful written communications, we encourage students to embrace these netiquette guidelines:</w:t>
      </w:r>
    </w:p>
    <w:p w14:paraId="3462B267" w14:textId="77777777" w:rsidR="004A5184" w:rsidRPr="004A5184" w:rsidRDefault="004A5184" w:rsidP="004C682C">
      <w:pPr>
        <w:pStyle w:val="BodyText"/>
      </w:pPr>
    </w:p>
    <w:p w14:paraId="78D53B52" w14:textId="351151B8" w:rsidR="007F0035" w:rsidRDefault="007F0035" w:rsidP="004C682C">
      <w:pPr>
        <w:pStyle w:val="BodyText"/>
      </w:pPr>
      <w:r w:rsidRPr="004A5184">
        <w:t>1. Honor Your Peers: Remember that classmates and instructors are individuals deserving of kindness. Given the absence of facial expressions or tone in written communication, it’s easy for words to be misconstrued. Before hitting ‘post’, ask yourself if you would express the same sentiment face-to-face.</w:t>
      </w:r>
    </w:p>
    <w:p w14:paraId="6759C28E" w14:textId="77777777" w:rsidR="009D6CA4" w:rsidRPr="004A5184" w:rsidRDefault="009D6CA4" w:rsidP="004C682C">
      <w:pPr>
        <w:pStyle w:val="BodyText"/>
      </w:pPr>
    </w:p>
    <w:p w14:paraId="05553879" w14:textId="25C13F7A" w:rsidR="007F0035" w:rsidRDefault="007F0035" w:rsidP="004C682C">
      <w:pPr>
        <w:pStyle w:val="BodyText"/>
      </w:pPr>
      <w:r w:rsidRPr="004A5184">
        <w:t>2. Maintain Ethical Integrity: Approach online conversations with the same honesty and respect you would in person. Always respect copyright laws and adhere to the School’s code of conduct—these principles guide us toward respectful interaction.</w:t>
      </w:r>
    </w:p>
    <w:p w14:paraId="548D050B" w14:textId="77777777" w:rsidR="009D6CA4" w:rsidRPr="004A5184" w:rsidRDefault="009D6CA4" w:rsidP="004C682C">
      <w:pPr>
        <w:pStyle w:val="BodyText"/>
      </w:pPr>
    </w:p>
    <w:p w14:paraId="6A8074E2" w14:textId="7BA5519A" w:rsidR="007F0035" w:rsidRDefault="007F0035" w:rsidP="004C682C">
      <w:pPr>
        <w:pStyle w:val="BodyText"/>
      </w:pPr>
      <w:r w:rsidRPr="004A5184">
        <w:t>3. Adapt to Different Platforms: Each forum has its unique culture. Take the time to observe how others communicate in the online course and modify your style to fit the context, ensuring you connect effectively.</w:t>
      </w:r>
    </w:p>
    <w:p w14:paraId="531F0E9C" w14:textId="77777777" w:rsidR="009D6CA4" w:rsidRPr="004A5184" w:rsidRDefault="009D6CA4" w:rsidP="004C682C">
      <w:pPr>
        <w:pStyle w:val="BodyText"/>
      </w:pPr>
    </w:p>
    <w:p w14:paraId="6DEEBA66" w14:textId="081885B3" w:rsidR="007F0035" w:rsidRDefault="007F0035" w:rsidP="004C682C">
      <w:pPr>
        <w:pStyle w:val="BodyText"/>
      </w:pPr>
      <w:r w:rsidRPr="004A5184">
        <w:t xml:space="preserve">4. Be Considerate of Others’ Time and Resources: Keep messages concise and on topic. Use images and large files </w:t>
      </w:r>
      <w:r w:rsidR="00B62483" w:rsidRPr="004A5184">
        <w:t>carefully and</w:t>
      </w:r>
      <w:r w:rsidRPr="004A5184">
        <w:t xml:space="preserve"> remember that not everyone can respond immediately—patience is key</w:t>
      </w:r>
      <w:r w:rsidR="00B62483" w:rsidRPr="004A5184">
        <w:t>.</w:t>
      </w:r>
    </w:p>
    <w:p w14:paraId="7E6357CE" w14:textId="77777777" w:rsidR="009D6CA4" w:rsidRPr="004A5184" w:rsidRDefault="009D6CA4" w:rsidP="004C682C">
      <w:pPr>
        <w:pStyle w:val="BodyText"/>
      </w:pPr>
    </w:p>
    <w:p w14:paraId="788B9778" w14:textId="1FE71718" w:rsidR="007F0035" w:rsidRDefault="007F0035" w:rsidP="004C682C">
      <w:pPr>
        <w:pStyle w:val="BodyText"/>
      </w:pPr>
      <w:r w:rsidRPr="004A5184">
        <w:t>5. Maintain Professionalism in Writing: Focus on topic, take a moment to proofread, and strive for clarity and proper grammar.</w:t>
      </w:r>
    </w:p>
    <w:p w14:paraId="78B76A5C" w14:textId="77777777" w:rsidR="009D6CA4" w:rsidRPr="004A5184" w:rsidRDefault="009D6CA4" w:rsidP="004C682C">
      <w:pPr>
        <w:pStyle w:val="BodyText"/>
      </w:pPr>
    </w:p>
    <w:p w14:paraId="6CF3D425" w14:textId="0D07A0C0" w:rsidR="007F0035" w:rsidRDefault="007F0035" w:rsidP="004C682C">
      <w:pPr>
        <w:pStyle w:val="BodyText"/>
      </w:pPr>
      <w:r w:rsidRPr="004A5184">
        <w:t xml:space="preserve">6. Contribute Positively to the Learning Community: Share </w:t>
      </w:r>
      <w:r w:rsidR="00B62483" w:rsidRPr="004A5184">
        <w:t>i</w:t>
      </w:r>
      <w:r w:rsidRPr="004A5184">
        <w:t>nsights, personal experiences, and helpful resources</w:t>
      </w:r>
      <w:r w:rsidR="00B62483" w:rsidRPr="004A5184">
        <w:t xml:space="preserve"> which will</w:t>
      </w:r>
      <w:r w:rsidRPr="004A5184">
        <w:t xml:space="preserve"> enrich </w:t>
      </w:r>
      <w:r w:rsidR="00B62483" w:rsidRPr="004A5184">
        <w:t>y</w:t>
      </w:r>
      <w:r w:rsidRPr="004A5184">
        <w:t>our discussions.</w:t>
      </w:r>
    </w:p>
    <w:p w14:paraId="34CEECBD" w14:textId="77777777" w:rsidR="009D6CA4" w:rsidRPr="004A5184" w:rsidRDefault="009D6CA4" w:rsidP="004C682C">
      <w:pPr>
        <w:pStyle w:val="BodyText"/>
      </w:pPr>
    </w:p>
    <w:p w14:paraId="6B3A6CF7" w14:textId="484D92D6" w:rsidR="007F0035" w:rsidRDefault="007F0035" w:rsidP="004C682C">
      <w:pPr>
        <w:pStyle w:val="BodyText"/>
      </w:pPr>
      <w:r w:rsidRPr="004A5184">
        <w:t>7. Embrace Positivity and Respect: Engage enthusiastically in conversations, while avoiding hostility.</w:t>
      </w:r>
      <w:r w:rsidR="00B62483" w:rsidRPr="004A5184">
        <w:t xml:space="preserve"> Keep</w:t>
      </w:r>
      <w:r w:rsidRPr="004A5184">
        <w:t xml:space="preserve"> discussions constructive and free from personal attacks.</w:t>
      </w:r>
    </w:p>
    <w:p w14:paraId="620302AF" w14:textId="77777777" w:rsidR="009D6CA4" w:rsidRPr="004A5184" w:rsidRDefault="009D6CA4" w:rsidP="004C682C">
      <w:pPr>
        <w:pStyle w:val="BodyText"/>
      </w:pPr>
    </w:p>
    <w:p w14:paraId="4EE72B51" w14:textId="0D9EF60A" w:rsidR="007F0035" w:rsidRDefault="007F0035" w:rsidP="004C682C">
      <w:pPr>
        <w:pStyle w:val="BodyText"/>
      </w:pPr>
      <w:r w:rsidRPr="004A5184">
        <w:t>8.Guard Privacy: Respect the confidentiality of others; never share personal information or academic work without permission.</w:t>
      </w:r>
    </w:p>
    <w:p w14:paraId="700597FF" w14:textId="77777777" w:rsidR="009D6CA4" w:rsidRPr="004A5184" w:rsidRDefault="009D6CA4" w:rsidP="004C682C">
      <w:pPr>
        <w:pStyle w:val="BodyText"/>
      </w:pPr>
    </w:p>
    <w:p w14:paraId="5AF31A24" w14:textId="21943515" w:rsidR="007F0035" w:rsidRDefault="007F0035" w:rsidP="004C682C">
      <w:pPr>
        <w:pStyle w:val="BodyText"/>
      </w:pPr>
      <w:r w:rsidRPr="004A5184">
        <w:t xml:space="preserve">9. Use Your Knowledge Responsibly: </w:t>
      </w:r>
      <w:r w:rsidR="00B62483" w:rsidRPr="004A5184">
        <w:t xml:space="preserve">Rather than overpowering peers empower them. </w:t>
      </w:r>
      <w:r w:rsidRPr="004A5184">
        <w:t>Offer assistance and encouragement to those less experienced in discussions.</w:t>
      </w:r>
    </w:p>
    <w:p w14:paraId="504EE908" w14:textId="77777777" w:rsidR="009D6CA4" w:rsidRPr="004A5184" w:rsidRDefault="009D6CA4" w:rsidP="004C682C">
      <w:pPr>
        <w:pStyle w:val="BodyText"/>
      </w:pPr>
    </w:p>
    <w:p w14:paraId="2EB535BC" w14:textId="77777777" w:rsidR="009D6CA4" w:rsidRDefault="007F0035" w:rsidP="004C682C">
      <w:pPr>
        <w:pStyle w:val="BodyText"/>
      </w:pPr>
      <w:r w:rsidRPr="004A5184">
        <w:t>10. Practice Kindness and Patience: Mistakes are a part of learning. Instead of publicly correcting someone, offer constructive feedback privately to cultivate a supportive atmosphere.</w:t>
      </w:r>
    </w:p>
    <w:p w14:paraId="0F8138AD" w14:textId="77777777" w:rsidR="009D6CA4" w:rsidRDefault="009D6CA4" w:rsidP="004C682C">
      <w:pPr>
        <w:pStyle w:val="BodyText"/>
      </w:pPr>
    </w:p>
    <w:p w14:paraId="54EBA778" w14:textId="2A6FEA48" w:rsidR="009D6CA4" w:rsidRDefault="00C829DE" w:rsidP="00177787">
      <w:pPr>
        <w:pStyle w:val="Heading2"/>
      </w:pPr>
      <w:bookmarkStart w:id="95" w:name="_Toc209007089"/>
      <w:r w:rsidRPr="00005EA5">
        <w:t>BULLYING AND CYBERBULLYING</w:t>
      </w:r>
      <w:bookmarkStart w:id="96" w:name="_Toc199941137"/>
      <w:bookmarkEnd w:id="94"/>
      <w:bookmarkEnd w:id="95"/>
    </w:p>
    <w:p w14:paraId="5BE37E47" w14:textId="3C383F92" w:rsidR="009D6CA4" w:rsidRPr="009D6CA4" w:rsidRDefault="009D6CA4" w:rsidP="004C682C">
      <w:pPr>
        <w:pStyle w:val="BodyText"/>
      </w:pPr>
      <w:r w:rsidRPr="009D6CA4">
        <w:t>At NESBEM, we embrace a culture of respect and positivity, which is why bullying and cyberbullying are forbidden. Bullying involves any repeated behavior—like verbal, written, or physical actions—aimed at harming someone. This includes:</w:t>
      </w:r>
    </w:p>
    <w:p w14:paraId="41706008" w14:textId="77777777" w:rsidR="009D6CA4" w:rsidRPr="009D6CA4" w:rsidRDefault="009D6CA4" w:rsidP="004C682C">
      <w:pPr>
        <w:pStyle w:val="BodyText"/>
      </w:pPr>
    </w:p>
    <w:p w14:paraId="0F20DE83" w14:textId="77777777" w:rsidR="009D6CA4" w:rsidRPr="009D6CA4" w:rsidRDefault="009D6CA4" w:rsidP="004C682C">
      <w:pPr>
        <w:pStyle w:val="BodyText"/>
        <w:numPr>
          <w:ilvl w:val="0"/>
          <w:numId w:val="200"/>
        </w:numPr>
      </w:pPr>
      <w:r w:rsidRPr="009D6CA4">
        <w:t>Deliberately causing emotional or physical distress.</w:t>
      </w:r>
    </w:p>
    <w:p w14:paraId="7B0505A1" w14:textId="77777777" w:rsidR="009D6CA4" w:rsidRPr="009D6CA4" w:rsidRDefault="009D6CA4" w:rsidP="004C682C">
      <w:pPr>
        <w:pStyle w:val="BodyText"/>
        <w:numPr>
          <w:ilvl w:val="0"/>
          <w:numId w:val="200"/>
        </w:numPr>
      </w:pPr>
      <w:r w:rsidRPr="009D6CA4">
        <w:t>Instilling fear for safety or personal property.</w:t>
      </w:r>
    </w:p>
    <w:p w14:paraId="0AB5DA9E" w14:textId="77777777" w:rsidR="009D6CA4" w:rsidRPr="009D6CA4" w:rsidRDefault="009D6CA4" w:rsidP="004C682C">
      <w:pPr>
        <w:pStyle w:val="BodyText"/>
        <w:numPr>
          <w:ilvl w:val="0"/>
          <w:numId w:val="200"/>
        </w:numPr>
      </w:pPr>
      <w:r w:rsidRPr="009D6CA4">
        <w:t>Creating an uncomfortable or threatening atmosphere.</w:t>
      </w:r>
    </w:p>
    <w:p w14:paraId="7D908CE0" w14:textId="77777777" w:rsidR="009D6CA4" w:rsidRPr="009D6CA4" w:rsidRDefault="009D6CA4" w:rsidP="004C682C">
      <w:pPr>
        <w:pStyle w:val="BodyText"/>
        <w:numPr>
          <w:ilvl w:val="0"/>
          <w:numId w:val="200"/>
        </w:numPr>
      </w:pPr>
      <w:r w:rsidRPr="009D6CA4">
        <w:lastRenderedPageBreak/>
        <w:t>Disrespecting individuals’ rights in our community.</w:t>
      </w:r>
    </w:p>
    <w:p w14:paraId="2D797765" w14:textId="77777777" w:rsidR="009D6CA4" w:rsidRPr="009D6CA4" w:rsidRDefault="009D6CA4" w:rsidP="004C682C">
      <w:pPr>
        <w:pStyle w:val="BodyText"/>
        <w:numPr>
          <w:ilvl w:val="0"/>
          <w:numId w:val="200"/>
        </w:numPr>
      </w:pPr>
      <w:r w:rsidRPr="009D6CA4">
        <w:t>Disrupting the healthy flow of our school activities.</w:t>
      </w:r>
    </w:p>
    <w:p w14:paraId="27E6277F" w14:textId="77777777" w:rsidR="009D6CA4" w:rsidRPr="009D6CA4" w:rsidRDefault="009D6CA4" w:rsidP="004C682C">
      <w:pPr>
        <w:pStyle w:val="BodyText"/>
      </w:pPr>
    </w:p>
    <w:p w14:paraId="25280197" w14:textId="77777777" w:rsidR="009D6CA4" w:rsidRDefault="009D6CA4" w:rsidP="004C682C">
      <w:pPr>
        <w:pStyle w:val="BodyText"/>
        <w:rPr>
          <w:b/>
          <w:i/>
        </w:rPr>
      </w:pPr>
      <w:r w:rsidRPr="009D6CA4">
        <w:t xml:space="preserve">With our strong zero-tolerance policy, we are dedicated to fostering a safe and nurturing environment for all our students. </w:t>
      </w:r>
    </w:p>
    <w:p w14:paraId="2A33940D" w14:textId="77777777" w:rsidR="009D6CA4" w:rsidRDefault="009D6CA4" w:rsidP="00177787">
      <w:pPr>
        <w:pStyle w:val="Heading2"/>
        <w:rPr>
          <w:rFonts w:eastAsia="Times New Roman"/>
          <w:shd w:val="clear" w:color="auto" w:fill="auto"/>
          <w:lang w:eastAsia="en-US"/>
        </w:rPr>
      </w:pPr>
    </w:p>
    <w:p w14:paraId="4DDA9BE8" w14:textId="0AD1B5AE" w:rsidR="006E0DCD" w:rsidRPr="00005EA5" w:rsidRDefault="001B1D32" w:rsidP="00177787">
      <w:pPr>
        <w:pStyle w:val="Heading2"/>
      </w:pPr>
      <w:bookmarkStart w:id="97" w:name="_Toc209007090"/>
      <w:r w:rsidRPr="00005EA5">
        <w:t>PHOTOGRAPHY AND VIDEO RECORDING</w:t>
      </w:r>
      <w:bookmarkEnd w:id="96"/>
      <w:bookmarkEnd w:id="97"/>
      <w:r w:rsidRPr="00005EA5">
        <w:t xml:space="preserve"> </w:t>
      </w:r>
    </w:p>
    <w:p w14:paraId="55E488AE" w14:textId="77777777" w:rsidR="00300A51" w:rsidRDefault="00300A51" w:rsidP="004C682C">
      <w:pPr>
        <w:pStyle w:val="BodyText"/>
      </w:pPr>
      <w:r>
        <w:t xml:space="preserve">At NESBEM, we love sharing the amazing experiences of our students and visitors, whether on campus or at our events! We may capture photographs, videos, and inspiring quotes for our marketing efforts. This gives us a great opportunity to showcase our students' journeys in promotional materials, helping to spread the word about the wonderful community we are building here. </w:t>
      </w:r>
    </w:p>
    <w:p w14:paraId="3B5C720C" w14:textId="77777777" w:rsidR="00300A51" w:rsidRDefault="00300A51" w:rsidP="004C682C">
      <w:pPr>
        <w:pStyle w:val="BodyText"/>
      </w:pPr>
    </w:p>
    <w:p w14:paraId="0F732CC8" w14:textId="64901358" w:rsidR="00AF2499" w:rsidRDefault="00300A51" w:rsidP="004C682C">
      <w:pPr>
        <w:pStyle w:val="BodyText"/>
        <w:rPr>
          <w:rFonts w:eastAsia="Times New Roman" w:cs="Times New Roman"/>
          <w:szCs w:val="24"/>
        </w:rPr>
      </w:pPr>
      <w:r>
        <w:t xml:space="preserve">If any student would rather not have their images or comments use, please reach out and we will provide a photo opt-out form via email. </w:t>
      </w:r>
      <w:r w:rsidR="00AF2499">
        <w:br w:type="page"/>
      </w:r>
    </w:p>
    <w:p w14:paraId="5E1E2177" w14:textId="77777777" w:rsidR="002658BE" w:rsidRDefault="002658BE" w:rsidP="002658BE">
      <w:bookmarkStart w:id="98" w:name="_Toc199941138"/>
    </w:p>
    <w:p w14:paraId="434516AE" w14:textId="77777777" w:rsidR="00AF2499" w:rsidRDefault="00AF2499" w:rsidP="002658BE"/>
    <w:p w14:paraId="7CED2051" w14:textId="317CA8DF" w:rsidR="002658BE" w:rsidRPr="002658BE" w:rsidRDefault="002658BE" w:rsidP="00FF4295">
      <w:pPr>
        <w:jc w:val="center"/>
      </w:pPr>
    </w:p>
    <w:p w14:paraId="09677347" w14:textId="77777777" w:rsidR="002658BE" w:rsidRPr="002658BE" w:rsidRDefault="002658BE" w:rsidP="002658BE"/>
    <w:bookmarkEnd w:id="98"/>
    <w:p w14:paraId="7AA0F19E" w14:textId="0B62331D" w:rsidR="00AF2499" w:rsidRPr="00AF2499" w:rsidRDefault="00C54BB1" w:rsidP="00AF2499">
      <w:pPr>
        <w:pStyle w:val="text-body"/>
        <w:jc w:val="center"/>
        <w:rPr>
          <w:rFonts w:cs="Calibri"/>
        </w:rPr>
      </w:pPr>
      <w:r>
        <w:rPr>
          <w:noProof/>
        </w:rPr>
        <w:drawing>
          <wp:inline distT="0" distB="0" distL="0" distR="0" wp14:anchorId="0D527081" wp14:editId="71D7B528">
            <wp:extent cx="6498002" cy="4289612"/>
            <wp:effectExtent l="0" t="0" r="4445" b="3175"/>
            <wp:docPr id="117927198" name="Picture 5" descr="A person walking with chickens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7198" name="Picture 5" descr="A person walking with chickens in a yar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06779" cy="4361420"/>
                    </a:xfrm>
                    <a:prstGeom prst="rect">
                      <a:avLst/>
                    </a:prstGeom>
                  </pic:spPr>
                </pic:pic>
              </a:graphicData>
            </a:graphic>
          </wp:inline>
        </w:drawing>
      </w:r>
    </w:p>
    <w:p w14:paraId="4D0C340F" w14:textId="77777777" w:rsidR="00AF2499" w:rsidRDefault="00AF2499" w:rsidP="00C54BB1">
      <w:pPr>
        <w:pStyle w:val="Quote"/>
      </w:pPr>
    </w:p>
    <w:p w14:paraId="7AA76D06" w14:textId="77777777" w:rsidR="00AF2499" w:rsidRPr="00177787" w:rsidRDefault="00CF34D9" w:rsidP="00C54BB1">
      <w:pPr>
        <w:pStyle w:val="Quote"/>
        <w:rPr>
          <w:color w:val="80340D" w:themeColor="accent2" w:themeShade="80"/>
        </w:rPr>
      </w:pPr>
      <w:r w:rsidRPr="00177787">
        <w:rPr>
          <w:color w:val="80340D" w:themeColor="accent2" w:themeShade="80"/>
        </w:rPr>
        <w:t xml:space="preserve">“The ultimate goal of the farmer is not the growing of crops or raising of animals, </w:t>
      </w:r>
    </w:p>
    <w:p w14:paraId="5950483A" w14:textId="6835FFE9" w:rsidR="00CF34D9" w:rsidRPr="00177787" w:rsidRDefault="00CF34D9" w:rsidP="00C54BB1">
      <w:pPr>
        <w:pStyle w:val="Quote"/>
        <w:rPr>
          <w:color w:val="80340D" w:themeColor="accent2" w:themeShade="80"/>
        </w:rPr>
      </w:pPr>
      <w:r w:rsidRPr="00177787">
        <w:rPr>
          <w:color w:val="80340D" w:themeColor="accent2" w:themeShade="80"/>
        </w:rPr>
        <w:t>but the cultivation and perfection of human beings.” – Masanobu Fukuoka</w:t>
      </w:r>
    </w:p>
    <w:p w14:paraId="28F4E3A3" w14:textId="77777777" w:rsidR="00CF34D9" w:rsidRPr="00177787" w:rsidRDefault="00CF34D9" w:rsidP="00C54BB1">
      <w:pPr>
        <w:pStyle w:val="Quote"/>
        <w:rPr>
          <w:rFonts w:eastAsia="Times New Roman" w:cs="Calibri"/>
          <w:color w:val="80340D" w:themeColor="accent2" w:themeShade="80"/>
          <w:szCs w:val="24"/>
          <w:lang w:eastAsia="en-US"/>
        </w:rPr>
      </w:pPr>
    </w:p>
    <w:p w14:paraId="0E896EA6" w14:textId="18D8AA26" w:rsidR="00DE2B59" w:rsidRPr="00005EA5" w:rsidRDefault="00DE2B59" w:rsidP="00C54BB1">
      <w:pPr>
        <w:spacing w:afterLines="100" w:after="240" w:line="276" w:lineRule="auto"/>
        <w:jc w:val="center"/>
        <w:rPr>
          <w:rFonts w:eastAsia="Times New Roman" w:cs="Calibri"/>
          <w:color w:val="000000" w:themeColor="text1"/>
          <w:szCs w:val="24"/>
          <w:lang w:eastAsia="en-US"/>
        </w:rPr>
      </w:pPr>
    </w:p>
    <w:p w14:paraId="446E191D" w14:textId="33690538" w:rsidR="001722C3" w:rsidRPr="00005EA5" w:rsidRDefault="001722C3" w:rsidP="00D643EB">
      <w:pPr>
        <w:spacing w:afterLines="100" w:after="240" w:line="276" w:lineRule="auto"/>
        <w:rPr>
          <w:rFonts w:cs="Calibri"/>
          <w:color w:val="000000" w:themeColor="text1"/>
          <w:szCs w:val="24"/>
          <w:lang w:eastAsia="en-US"/>
        </w:rPr>
      </w:pPr>
      <w:r w:rsidRPr="00005EA5">
        <w:rPr>
          <w:rFonts w:cs="Calibri"/>
          <w:color w:val="000000" w:themeColor="text1"/>
          <w:szCs w:val="24"/>
          <w:lang w:eastAsia="en-US"/>
        </w:rPr>
        <w:br w:type="page"/>
      </w:r>
    </w:p>
    <w:p w14:paraId="09455EB4" w14:textId="3AAAB0E1" w:rsidR="00C75662" w:rsidRPr="007E17A5" w:rsidRDefault="00B7292A" w:rsidP="00177787">
      <w:pPr>
        <w:pStyle w:val="Heading1"/>
      </w:pPr>
      <w:bookmarkStart w:id="99" w:name="_Toc199941147"/>
      <w:bookmarkStart w:id="100" w:name="_Toc209007091"/>
      <w:r w:rsidRPr="007E17A5">
        <w:lastRenderedPageBreak/>
        <w:t xml:space="preserve">ACADEMIC </w:t>
      </w:r>
      <w:r w:rsidR="00A52AD7" w:rsidRPr="007E17A5">
        <w:t>PR</w:t>
      </w:r>
      <w:r w:rsidR="001722C3" w:rsidRPr="007E17A5">
        <w:t>O</w:t>
      </w:r>
      <w:r w:rsidR="00A52AD7" w:rsidRPr="007E17A5">
        <w:t>GRAMS</w:t>
      </w:r>
      <w:bookmarkEnd w:id="99"/>
      <w:bookmarkEnd w:id="100"/>
    </w:p>
    <w:p w14:paraId="05D633D2" w14:textId="36509D18" w:rsidR="00C75662" w:rsidRPr="00541519" w:rsidRDefault="00C75662" w:rsidP="00177787">
      <w:pPr>
        <w:pStyle w:val="Heading2"/>
      </w:pPr>
      <w:bookmarkStart w:id="101" w:name="_Toc199941148"/>
      <w:bookmarkStart w:id="102" w:name="_Toc209007092"/>
      <w:r w:rsidRPr="00541519">
        <w:t>APPLIED BIOENERGETIC MEDICINE</w:t>
      </w:r>
      <w:bookmarkEnd w:id="101"/>
      <w:bookmarkEnd w:id="102"/>
    </w:p>
    <w:p w14:paraId="7380EDEF" w14:textId="3B6CF234" w:rsidR="00F506BB" w:rsidRPr="0076417F" w:rsidRDefault="005F20E2" w:rsidP="00A569C5">
      <w:pPr>
        <w:pStyle w:val="Quote"/>
      </w:pPr>
      <w:r w:rsidRPr="0076417F">
        <w:t>“The mind and body are interconnected, and by working with the body, we can access deeper levels of self-awareness.”- Alexander Lowen</w:t>
      </w:r>
    </w:p>
    <w:p w14:paraId="50B37C0B" w14:textId="34221D70" w:rsidR="00B762C2" w:rsidRDefault="00B762C2" w:rsidP="00177787">
      <w:pPr>
        <w:pStyle w:val="Heading3"/>
      </w:pPr>
      <w:r>
        <w:t>Program Overview</w:t>
      </w:r>
    </w:p>
    <w:p w14:paraId="43031530" w14:textId="327E7D82" w:rsidR="00B16ABC" w:rsidRDefault="00544712" w:rsidP="002D5169">
      <w:pPr>
        <w:pStyle w:val="text-body"/>
      </w:pPr>
      <w:r w:rsidRPr="00544712">
        <w:t xml:space="preserve">Our Applied Bioenergetic Medicine Program </w:t>
      </w:r>
      <w:r w:rsidR="00E81636">
        <w:t xml:space="preserve">offers a comprehensive and transformative 500-hour exploration into the fascinating field of </w:t>
      </w:r>
      <w:r w:rsidRPr="00544712">
        <w:t xml:space="preserve">bioenergetic medicine. This </w:t>
      </w:r>
      <w:r w:rsidR="00B762C2">
        <w:t>program is designed for those seeking advanced, science driven training in holistic health, quantum coherence</w:t>
      </w:r>
      <w:r w:rsidR="000A7C64">
        <w:t>, and energy mastery. This immersive journey unites the latest discoveries in quantum science and frequency medicine with intuitive development and practical applications, empowering participants to harmonize their own energy systems and positively influence surrounding energetic fields for personal, organizational, and collective wellbeing.</w:t>
      </w:r>
    </w:p>
    <w:p w14:paraId="6E8D5DE1" w14:textId="623ABA35" w:rsidR="006D4147" w:rsidRDefault="006D4147" w:rsidP="002D5169">
      <w:pPr>
        <w:pStyle w:val="text-body"/>
      </w:pPr>
      <w:r w:rsidRPr="006D4147">
        <w:t xml:space="preserve">What </w:t>
      </w:r>
      <w:r w:rsidR="00B16ABC">
        <w:t>distinguishes</w:t>
      </w:r>
      <w:r w:rsidRPr="006D4147">
        <w:t xml:space="preserve"> this program is its </w:t>
      </w:r>
      <w:r w:rsidR="00B16ABC">
        <w:t>emphasis</w:t>
      </w:r>
      <w:r w:rsidRPr="006D4147">
        <w:t xml:space="preserve"> on Frequency Mastery</w:t>
      </w:r>
      <w:r>
        <w:t>.</w:t>
      </w:r>
      <w:r w:rsidRPr="006D4147">
        <w:t xml:space="preserve"> </w:t>
      </w:r>
      <w:r>
        <w:t xml:space="preserve">This </w:t>
      </w:r>
      <w:r w:rsidR="00B16ABC">
        <w:t>method</w:t>
      </w:r>
      <w:r>
        <w:t xml:space="preserve"> empowers</w:t>
      </w:r>
      <w:r w:rsidRPr="006D4147">
        <w:t xml:space="preserve"> practitioners to use their own energetic presence as the ultimate tool in any environment or situation. </w:t>
      </w:r>
      <w:r>
        <w:t>It</w:t>
      </w:r>
      <w:r w:rsidRPr="006D4147">
        <w:t xml:space="preserve"> moves beyond traditional single interventions, offering a transformative path</w:t>
      </w:r>
      <w:r w:rsidR="00B16ABC">
        <w:t>way</w:t>
      </w:r>
      <w:r w:rsidRPr="006D4147">
        <w:t xml:space="preserve"> to harnessing energy </w:t>
      </w:r>
      <w:r w:rsidR="00B16ABC">
        <w:t xml:space="preserve">toward </w:t>
      </w:r>
      <w:r w:rsidRPr="006D4147">
        <w:t xml:space="preserve">healing and </w:t>
      </w:r>
      <w:r w:rsidR="00B16ABC">
        <w:t xml:space="preserve">personal </w:t>
      </w:r>
      <w:r w:rsidRPr="006D4147">
        <w:t xml:space="preserve">growth. </w:t>
      </w:r>
    </w:p>
    <w:p w14:paraId="7C780FF2" w14:textId="77777777" w:rsidR="006D4147" w:rsidRDefault="006D4147" w:rsidP="002D5169">
      <w:pPr>
        <w:pStyle w:val="text-body"/>
        <w:rPr>
          <w:rFonts w:eastAsiaTheme="majorEastAsia"/>
        </w:rPr>
      </w:pPr>
      <w:r w:rsidRPr="006D4147">
        <w:rPr>
          <w:rFonts w:eastAsiaTheme="majorEastAsia"/>
        </w:rPr>
        <w:t>The cohesion of frequency is coherence. It is by establishing coherence that we start to influence the web of all things, including ourselves, those around us, and the cosmos itself.</w:t>
      </w:r>
    </w:p>
    <w:p w14:paraId="0D3361C8" w14:textId="77777777" w:rsidR="000A7C64" w:rsidRDefault="000A7C64" w:rsidP="002D5169">
      <w:pPr>
        <w:pStyle w:val="text-body"/>
      </w:pPr>
    </w:p>
    <w:p w14:paraId="48DCDB42" w14:textId="39A1BF44" w:rsidR="00F506BB" w:rsidRPr="00F348DE" w:rsidRDefault="006D4147" w:rsidP="00AF2499">
      <w:pPr>
        <w:pStyle w:val="text-body"/>
        <w:jc w:val="center"/>
      </w:pPr>
      <w:r w:rsidRPr="00005EA5">
        <w:rPr>
          <w:noProof/>
        </w:rPr>
        <w:drawing>
          <wp:inline distT="0" distB="0" distL="0" distR="0" wp14:anchorId="7C567522" wp14:editId="4EBB938B">
            <wp:extent cx="4420998" cy="2486812"/>
            <wp:effectExtent l="0" t="0" r="0" b="2540"/>
            <wp:docPr id="213245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54003" name=""/>
                    <pic:cNvPicPr/>
                  </pic:nvPicPr>
                  <pic:blipFill>
                    <a:blip r:embed="rId21"/>
                    <a:stretch>
                      <a:fillRect/>
                    </a:stretch>
                  </pic:blipFill>
                  <pic:spPr>
                    <a:xfrm>
                      <a:off x="0" y="0"/>
                      <a:ext cx="4448459" cy="2502259"/>
                    </a:xfrm>
                    <a:prstGeom prst="rect">
                      <a:avLst/>
                    </a:prstGeom>
                  </pic:spPr>
                </pic:pic>
              </a:graphicData>
            </a:graphic>
          </wp:inline>
        </w:drawing>
      </w:r>
    </w:p>
    <w:p w14:paraId="54A25594" w14:textId="3692245C" w:rsidR="00314D4F" w:rsidRPr="00282769" w:rsidRDefault="005B417E" w:rsidP="00177787">
      <w:pPr>
        <w:pStyle w:val="Heading3"/>
      </w:pPr>
      <w:r w:rsidRPr="00282769">
        <w:lastRenderedPageBreak/>
        <w:t>Who I</w:t>
      </w:r>
      <w:r w:rsidR="002B1768" w:rsidRPr="00282769">
        <w:t>s</w:t>
      </w:r>
      <w:r w:rsidRPr="00282769">
        <w:t xml:space="preserve"> This Program For?</w:t>
      </w:r>
    </w:p>
    <w:p w14:paraId="77616603" w14:textId="57553F43" w:rsidR="009C7C21" w:rsidRDefault="00B62050" w:rsidP="004C682C">
      <w:pPr>
        <w:pStyle w:val="BodyText"/>
      </w:pPr>
      <w:r w:rsidRPr="00B62050">
        <w:t xml:space="preserve">The Applied Bioenergetic Medicine program </w:t>
      </w:r>
      <w:r w:rsidR="009C7C21">
        <w:t xml:space="preserve">is for anyone who wants to deepen their understanding of holistic health, energy medicine, and the interplay between scientific knowledge and soulful practice – individually and within organizations. </w:t>
      </w:r>
    </w:p>
    <w:p w14:paraId="794BFF75" w14:textId="77777777" w:rsidR="006F189B" w:rsidRDefault="006F189B" w:rsidP="004C682C">
      <w:pPr>
        <w:pStyle w:val="BodyText"/>
      </w:pPr>
    </w:p>
    <w:p w14:paraId="6C34582D" w14:textId="090D13A6" w:rsidR="002B1768" w:rsidRDefault="009C7C21" w:rsidP="004C682C">
      <w:pPr>
        <w:pStyle w:val="BodyText"/>
      </w:pPr>
      <w:r>
        <w:t xml:space="preserve">This program is for </w:t>
      </w:r>
      <w:r w:rsidRPr="009C7C21">
        <w:rPr>
          <w:i/>
          <w:iCs/>
        </w:rPr>
        <w:t>Health and Wellbeing Professionals</w:t>
      </w:r>
      <w:r>
        <w:t xml:space="preserve">, and other practitioners eager to expand their toolkit with science-backed, soul-centered techniques. It is for those </w:t>
      </w:r>
      <w:r w:rsidRPr="009C7C21">
        <w:rPr>
          <w:i/>
          <w:iCs/>
        </w:rPr>
        <w:t>Aspiring Practitioners</w:t>
      </w:r>
      <w:r>
        <w:t xml:space="preserve"> seeking a launch pad into energy-based medicine as well as </w:t>
      </w:r>
      <w:r w:rsidRPr="009C7C21">
        <w:rPr>
          <w:i/>
          <w:iCs/>
        </w:rPr>
        <w:t>Personal Development Seekers</w:t>
      </w:r>
      <w:r>
        <w:t xml:space="preserve"> on a quest for self-discovery, optimal health, and personal transformation. </w:t>
      </w:r>
      <w:r w:rsidR="002B1768" w:rsidRPr="002B1768">
        <w:t xml:space="preserve">This program is </w:t>
      </w:r>
      <w:r w:rsidR="002B1768">
        <w:t xml:space="preserve">also </w:t>
      </w:r>
      <w:r w:rsidR="002B1768" w:rsidRPr="002B1768">
        <w:t xml:space="preserve">designed for </w:t>
      </w:r>
      <w:r w:rsidR="002B1768" w:rsidRPr="002B1768">
        <w:rPr>
          <w:i/>
          <w:iCs/>
        </w:rPr>
        <w:t>Organizational Leaders</w:t>
      </w:r>
      <w:r w:rsidR="002B1768" w:rsidRPr="002B1768">
        <w:t xml:space="preserve"> and </w:t>
      </w:r>
      <w:r w:rsidR="002B1768" w:rsidRPr="002B1768">
        <w:rPr>
          <w:i/>
          <w:iCs/>
        </w:rPr>
        <w:t>Wellbeing Advocates</w:t>
      </w:r>
      <w:r w:rsidR="002B1768" w:rsidRPr="002B1768">
        <w:t xml:space="preserve"> who seek to improve both individual and collective health and wellbeing within the workplace.</w:t>
      </w:r>
    </w:p>
    <w:p w14:paraId="148345C4" w14:textId="77777777" w:rsidR="006F189B" w:rsidRDefault="006F189B" w:rsidP="004C682C">
      <w:pPr>
        <w:pStyle w:val="BodyText"/>
      </w:pPr>
    </w:p>
    <w:p w14:paraId="729FC497" w14:textId="0B183F1B" w:rsidR="00AF2499" w:rsidRDefault="005A11C6" w:rsidP="004C682C">
      <w:pPr>
        <w:pStyle w:val="BodyText"/>
      </w:pPr>
      <w:r w:rsidRPr="00B762C2">
        <w:t>Graduates will gain the knowledge and skills needed to pursue a variety of career paths in healthcare. These paths may include organizational leadership, consulting, education, advanced studies in graduate programs, and entrepreneurial opportunities. Our graduates will be uniquely positioned to lead innovative approaches in healthcare and make a significant impact on the future of the industry.</w:t>
      </w:r>
    </w:p>
    <w:p w14:paraId="0B9D6A7A" w14:textId="77777777" w:rsidR="006F189B" w:rsidRDefault="006F189B" w:rsidP="004C682C">
      <w:pPr>
        <w:pStyle w:val="BodyText"/>
      </w:pPr>
    </w:p>
    <w:p w14:paraId="7FA7CBD7" w14:textId="514F84A0" w:rsidR="006E0DCD" w:rsidRPr="00282769" w:rsidRDefault="000A7C64" w:rsidP="00177787">
      <w:pPr>
        <w:pStyle w:val="Heading3"/>
      </w:pPr>
      <w:r w:rsidRPr="00282769">
        <w:t>Program Structure</w:t>
      </w:r>
    </w:p>
    <w:p w14:paraId="547BE239" w14:textId="69E7B4B6" w:rsidR="005B417E" w:rsidRDefault="000A7C64" w:rsidP="004C682C">
      <w:pPr>
        <w:pStyle w:val="BodyText"/>
      </w:pPr>
      <w:r>
        <w:t xml:space="preserve">The Applied Bioenergetic Medicine Program is carefully structured in three core levels, progressing from foundational self-awareness to organizational mastery. Each level consists of focused modules blending theoretical learning with real world practices in quantum coherence, holistic health, and vibrational learning.  </w:t>
      </w:r>
    </w:p>
    <w:p w14:paraId="6DD24BCD" w14:textId="3B570689" w:rsidR="00AF2499" w:rsidRDefault="000A7C64" w:rsidP="004C682C">
      <w:pPr>
        <w:pStyle w:val="BodyText"/>
      </w:pPr>
      <w:r>
        <w:t xml:space="preserve">Upon completion </w:t>
      </w:r>
      <w:r w:rsidR="006D4147">
        <w:t>you will receive a Certificate of Completion in Applied Bioenergetic Medicine, equipping you with advanced knowledge and proficiency in a diverse array of holistic healing techniques</w:t>
      </w:r>
      <w:r w:rsidR="006F189B">
        <w:t>.</w:t>
      </w:r>
    </w:p>
    <w:p w14:paraId="073C9CC6" w14:textId="77777777" w:rsidR="006F189B" w:rsidRDefault="006F189B" w:rsidP="00177787">
      <w:pPr>
        <w:pStyle w:val="Heading3"/>
      </w:pPr>
    </w:p>
    <w:p w14:paraId="76AF024B" w14:textId="7645C638" w:rsidR="000A7C64" w:rsidRDefault="000A7C64" w:rsidP="00177787">
      <w:pPr>
        <w:pStyle w:val="Heading3"/>
      </w:pPr>
      <w:r>
        <w:t>Program Length</w:t>
      </w:r>
    </w:p>
    <w:p w14:paraId="72965AC1" w14:textId="6B702857" w:rsidR="000A7C64" w:rsidRDefault="000A7C64" w:rsidP="000A7C64">
      <w:pPr>
        <w:rPr>
          <w:lang w:eastAsia="en-US"/>
        </w:rPr>
      </w:pPr>
      <w:r>
        <w:rPr>
          <w:lang w:eastAsia="en-US"/>
        </w:rPr>
        <w:t>Duration: 10 months</w:t>
      </w:r>
    </w:p>
    <w:p w14:paraId="649E5E94" w14:textId="14A28EDD" w:rsidR="00AF2499" w:rsidRDefault="000A7C64" w:rsidP="006F189B">
      <w:pPr>
        <w:rPr>
          <w:lang w:eastAsia="en-US"/>
        </w:rPr>
      </w:pPr>
      <w:r>
        <w:rPr>
          <w:lang w:eastAsia="en-US"/>
        </w:rPr>
        <w:t>Total Hours: 500 (350 hours of applied bioenergetic medicine learning and 15- hours of applied mastery practice).</w:t>
      </w:r>
    </w:p>
    <w:p w14:paraId="70215773" w14:textId="77777777" w:rsidR="006F189B" w:rsidRDefault="006F189B" w:rsidP="006F189B">
      <w:pPr>
        <w:rPr>
          <w:lang w:eastAsia="en-US"/>
        </w:rPr>
      </w:pPr>
    </w:p>
    <w:p w14:paraId="0B56C0BE" w14:textId="37B2E23F" w:rsidR="000A7C64" w:rsidRDefault="000A7C64" w:rsidP="00177787">
      <w:pPr>
        <w:pStyle w:val="Heading3"/>
      </w:pPr>
      <w:r>
        <w:t>Format</w:t>
      </w:r>
    </w:p>
    <w:p w14:paraId="7070F2AB" w14:textId="74F5FC71" w:rsidR="000A7C64" w:rsidRDefault="000A7C64" w:rsidP="000A7C64">
      <w:pPr>
        <w:pStyle w:val="ListParagraph"/>
        <w:numPr>
          <w:ilvl w:val="0"/>
          <w:numId w:val="143"/>
        </w:numPr>
        <w:rPr>
          <w:lang w:eastAsia="en-US"/>
        </w:rPr>
      </w:pPr>
      <w:r>
        <w:rPr>
          <w:lang w:eastAsia="en-US"/>
        </w:rPr>
        <w:t>Weekly live online sessions (2 hours per week)</w:t>
      </w:r>
    </w:p>
    <w:p w14:paraId="59716BDD" w14:textId="14EE735C" w:rsidR="000A7C64" w:rsidRDefault="000A7C64" w:rsidP="000A7C64">
      <w:pPr>
        <w:pStyle w:val="ListParagraph"/>
        <w:numPr>
          <w:ilvl w:val="0"/>
          <w:numId w:val="143"/>
        </w:numPr>
        <w:rPr>
          <w:lang w:eastAsia="en-US"/>
        </w:rPr>
      </w:pPr>
      <w:r>
        <w:rPr>
          <w:lang w:eastAsia="en-US"/>
        </w:rPr>
        <w:t>Instructor led and peer supported modules</w:t>
      </w:r>
    </w:p>
    <w:p w14:paraId="2D0755AE" w14:textId="3E37ABB8" w:rsidR="000A7C64" w:rsidRPr="000A7C64" w:rsidRDefault="000A7C64" w:rsidP="000A7C64">
      <w:pPr>
        <w:pStyle w:val="ListParagraph"/>
        <w:numPr>
          <w:ilvl w:val="0"/>
          <w:numId w:val="143"/>
        </w:numPr>
        <w:rPr>
          <w:lang w:eastAsia="en-US"/>
        </w:rPr>
      </w:pPr>
      <w:r>
        <w:rPr>
          <w:lang w:eastAsia="en-US"/>
        </w:rPr>
        <w:t>Guided practicum and supervised experience in bioenergetic medicine</w:t>
      </w:r>
    </w:p>
    <w:p w14:paraId="63E57AE5" w14:textId="658D64CE" w:rsidR="00AE53E4" w:rsidRPr="00005EA5" w:rsidRDefault="006B2BA7" w:rsidP="00177787">
      <w:pPr>
        <w:pStyle w:val="Heading3"/>
      </w:pPr>
      <w:r w:rsidRPr="00005EA5">
        <w:lastRenderedPageBreak/>
        <w:t xml:space="preserve">LEVEL I – SELF   </w:t>
      </w:r>
      <w:r w:rsidR="0012711F">
        <w:t>(Building Foundational Bioenergetic Awareness)</w:t>
      </w:r>
    </w:p>
    <w:p w14:paraId="7E50E789" w14:textId="73FB5D8A" w:rsidR="00AE53E4" w:rsidRPr="00005EA5" w:rsidRDefault="00DB5416" w:rsidP="007F7BE7">
      <w:pPr>
        <w:pStyle w:val="Quote"/>
        <w:spacing w:after="120" w:line="276" w:lineRule="auto"/>
        <w:rPr>
          <w:rFonts w:cs="Calibri"/>
          <w:i w:val="0"/>
          <w:iCs w:val="0"/>
          <w:szCs w:val="24"/>
        </w:rPr>
      </w:pPr>
      <w:r w:rsidRPr="00005EA5">
        <w:rPr>
          <w:rFonts w:cs="Calibri"/>
          <w:i w:val="0"/>
          <w:iCs w:val="0"/>
          <w:szCs w:val="24"/>
        </w:rPr>
        <w:t xml:space="preserve">The initial foundation for </w:t>
      </w:r>
      <w:r w:rsidR="000356BF">
        <w:rPr>
          <w:rFonts w:cs="Calibri"/>
          <w:i w:val="0"/>
          <w:iCs w:val="0"/>
          <w:szCs w:val="24"/>
        </w:rPr>
        <w:t>coherent</w:t>
      </w:r>
      <w:r w:rsidR="001112D0" w:rsidRPr="00005EA5">
        <w:rPr>
          <w:rFonts w:cs="Calibri"/>
          <w:i w:val="0"/>
          <w:iCs w:val="0"/>
          <w:szCs w:val="24"/>
        </w:rPr>
        <w:t xml:space="preserve"> </w:t>
      </w:r>
      <w:r w:rsidRPr="00005EA5">
        <w:rPr>
          <w:rFonts w:cs="Calibri"/>
          <w:i w:val="0"/>
          <w:iCs w:val="0"/>
          <w:szCs w:val="24"/>
        </w:rPr>
        <w:t>competency is the ability to navigate various stages</w:t>
      </w:r>
      <w:r w:rsidR="00AE53E4" w:rsidRPr="00005EA5">
        <w:rPr>
          <w:rFonts w:cs="Calibri"/>
          <w:i w:val="0"/>
          <w:iCs w:val="0"/>
          <w:szCs w:val="24"/>
        </w:rPr>
        <w:t xml:space="preserve"> </w:t>
      </w:r>
      <w:r w:rsidRPr="00005EA5">
        <w:rPr>
          <w:rFonts w:cs="Calibri"/>
          <w:i w:val="0"/>
          <w:iCs w:val="0"/>
          <w:szCs w:val="24"/>
        </w:rPr>
        <w:t>of self-awareness and, most importantly, the ability to self-reference and respond to internal</w:t>
      </w:r>
      <w:r w:rsidR="00AE53E4" w:rsidRPr="00005EA5">
        <w:rPr>
          <w:rFonts w:cs="Calibri"/>
          <w:i w:val="0"/>
          <w:iCs w:val="0"/>
          <w:szCs w:val="24"/>
        </w:rPr>
        <w:t xml:space="preserve"> </w:t>
      </w:r>
      <w:r w:rsidRPr="00005EA5">
        <w:rPr>
          <w:rFonts w:cs="Calibri"/>
          <w:i w:val="0"/>
          <w:iCs w:val="0"/>
          <w:szCs w:val="24"/>
        </w:rPr>
        <w:t>and external influences.</w:t>
      </w:r>
    </w:p>
    <w:p w14:paraId="7A4B4E82" w14:textId="77777777" w:rsidR="00AE53E4" w:rsidRPr="00005EA5" w:rsidRDefault="006B2BA7" w:rsidP="007F7BE7">
      <w:pPr>
        <w:pStyle w:val="Quote"/>
        <w:spacing w:after="120" w:line="276" w:lineRule="auto"/>
        <w:jc w:val="left"/>
        <w:rPr>
          <w:rFonts w:cs="Calibri"/>
          <w:i w:val="0"/>
          <w:iCs w:val="0"/>
          <w:szCs w:val="24"/>
        </w:rPr>
      </w:pPr>
      <w:r w:rsidRPr="00005EA5">
        <w:rPr>
          <w:rFonts w:cs="Calibri"/>
          <w:i w:val="0"/>
          <w:iCs w:val="0"/>
          <w:szCs w:val="24"/>
        </w:rPr>
        <w:t>As we explore the pillar of Self, you will:</w:t>
      </w:r>
    </w:p>
    <w:p w14:paraId="1C3FAB18" w14:textId="77777777" w:rsidR="00B62050" w:rsidRDefault="006B2BA7" w:rsidP="007F7BE7">
      <w:pPr>
        <w:pStyle w:val="Quote"/>
        <w:numPr>
          <w:ilvl w:val="0"/>
          <w:numId w:val="61"/>
        </w:numPr>
        <w:spacing w:after="120" w:line="276" w:lineRule="auto"/>
        <w:jc w:val="left"/>
        <w:rPr>
          <w:rFonts w:cs="Calibri"/>
          <w:i w:val="0"/>
          <w:iCs w:val="0"/>
          <w:szCs w:val="24"/>
        </w:rPr>
      </w:pPr>
      <w:r w:rsidRPr="00005EA5">
        <w:rPr>
          <w:rFonts w:cs="Calibri"/>
          <w:i w:val="0"/>
          <w:iCs w:val="0"/>
          <w:szCs w:val="24"/>
        </w:rPr>
        <w:t>Learn to identify and adjust the various layers of self—biological, psychological, narrative, spiritual, and so on</w:t>
      </w:r>
    </w:p>
    <w:p w14:paraId="2111722E" w14:textId="77777777" w:rsidR="007F7BE7" w:rsidRPr="007F7BE7" w:rsidRDefault="00B94643" w:rsidP="004C682C">
      <w:pPr>
        <w:pStyle w:val="BodyText"/>
        <w:numPr>
          <w:ilvl w:val="0"/>
          <w:numId w:val="61"/>
        </w:numPr>
        <w:rPr>
          <w:rFonts w:cs="Calibri"/>
          <w:szCs w:val="24"/>
        </w:rPr>
      </w:pPr>
      <w:r w:rsidRPr="00005EA5">
        <w:t>E</w:t>
      </w:r>
      <w:r w:rsidR="006B2BA7" w:rsidRPr="00005EA5">
        <w:t>nhance your ability to reference, recognize, and respond to influences of frequency.</w:t>
      </w:r>
    </w:p>
    <w:p w14:paraId="000E6E7D" w14:textId="77777777" w:rsidR="007F7BE7" w:rsidRDefault="007F7BE7" w:rsidP="004C682C">
      <w:pPr>
        <w:pStyle w:val="BodyText"/>
      </w:pPr>
    </w:p>
    <w:p w14:paraId="2A232958" w14:textId="7685A4C1" w:rsidR="003D577E" w:rsidRPr="007F7BE7" w:rsidRDefault="006B2BA7" w:rsidP="00177787">
      <w:pPr>
        <w:pStyle w:val="Heading5"/>
        <w:rPr>
          <w:rFonts w:cs="Calibri"/>
          <w:szCs w:val="24"/>
        </w:rPr>
      </w:pPr>
      <w:r w:rsidRPr="00B62050">
        <w:t>Module 1 – The Medicine of Frequency</w:t>
      </w:r>
    </w:p>
    <w:p w14:paraId="07B8B06F" w14:textId="431986FF" w:rsidR="00C869CC" w:rsidRDefault="006B2BA7" w:rsidP="004C682C">
      <w:pPr>
        <w:pStyle w:val="BodyText"/>
        <w:numPr>
          <w:ilvl w:val="0"/>
          <w:numId w:val="65"/>
        </w:numPr>
      </w:pPr>
      <w:r w:rsidRPr="00005EA5">
        <w:t>Introduction and Overview</w:t>
      </w:r>
    </w:p>
    <w:p w14:paraId="6D89E275" w14:textId="36F66253" w:rsidR="00C86447" w:rsidRDefault="00C86447" w:rsidP="004C682C">
      <w:pPr>
        <w:pStyle w:val="BodyText"/>
        <w:numPr>
          <w:ilvl w:val="0"/>
          <w:numId w:val="65"/>
        </w:numPr>
      </w:pPr>
      <w:r>
        <w:t>History and Application</w:t>
      </w:r>
    </w:p>
    <w:p w14:paraId="60B4B10E" w14:textId="7AD0AADD" w:rsidR="00C86447" w:rsidRDefault="00C86447" w:rsidP="004C682C">
      <w:pPr>
        <w:pStyle w:val="BodyText"/>
        <w:numPr>
          <w:ilvl w:val="0"/>
          <w:numId w:val="65"/>
        </w:numPr>
      </w:pPr>
      <w:r>
        <w:t>Foundations of Frequency</w:t>
      </w:r>
    </w:p>
    <w:p w14:paraId="3DC6DAA4" w14:textId="77777777" w:rsidR="00593A72" w:rsidRDefault="00C86447" w:rsidP="004C682C">
      <w:pPr>
        <w:pStyle w:val="BodyText"/>
        <w:numPr>
          <w:ilvl w:val="0"/>
          <w:numId w:val="65"/>
        </w:numPr>
      </w:pPr>
      <w:r>
        <w:t>Quantum Communication</w:t>
      </w:r>
    </w:p>
    <w:p w14:paraId="303A7773" w14:textId="77777777" w:rsidR="00593A72" w:rsidRDefault="00593A72" w:rsidP="004C682C">
      <w:pPr>
        <w:pStyle w:val="BodyText"/>
      </w:pPr>
    </w:p>
    <w:p w14:paraId="392F9A65" w14:textId="69DB88F6" w:rsidR="00593A72" w:rsidRDefault="006B2BA7" w:rsidP="00177787">
      <w:pPr>
        <w:pStyle w:val="Heading5"/>
      </w:pPr>
      <w:r w:rsidRPr="00005EA5">
        <w:t xml:space="preserve">Module 2 – Cosmic Self-Awareness – Energy, Vibration </w:t>
      </w:r>
    </w:p>
    <w:p w14:paraId="51968F70" w14:textId="4E053784" w:rsidR="00C86447" w:rsidRDefault="00C86447" w:rsidP="00092FFF">
      <w:pPr>
        <w:rPr>
          <w:lang w:eastAsia="en-US"/>
        </w:rPr>
      </w:pPr>
      <w:r>
        <w:rPr>
          <w:lang w:eastAsia="en-US"/>
        </w:rPr>
        <w:t xml:space="preserve">Layers of Self – Who Am I? </w:t>
      </w:r>
    </w:p>
    <w:p w14:paraId="3642CCA8" w14:textId="5B6B0DAE" w:rsidR="00C86447" w:rsidRDefault="00C86447" w:rsidP="00C86447">
      <w:pPr>
        <w:pStyle w:val="ListParagraph"/>
        <w:numPr>
          <w:ilvl w:val="0"/>
          <w:numId w:val="144"/>
        </w:numPr>
        <w:rPr>
          <w:lang w:eastAsia="en-US"/>
        </w:rPr>
      </w:pPr>
      <w:r>
        <w:rPr>
          <w:lang w:eastAsia="en-US"/>
        </w:rPr>
        <w:t>Exploring Concepts of self through a traditional and scientific lens</w:t>
      </w:r>
    </w:p>
    <w:p w14:paraId="4617A394" w14:textId="598EBF4B" w:rsidR="00C86447" w:rsidRDefault="00C86447" w:rsidP="00C86447">
      <w:pPr>
        <w:pStyle w:val="ListParagraph"/>
        <w:numPr>
          <w:ilvl w:val="0"/>
          <w:numId w:val="144"/>
        </w:numPr>
        <w:rPr>
          <w:lang w:eastAsia="en-US"/>
        </w:rPr>
      </w:pPr>
      <w:r>
        <w:rPr>
          <w:lang w:eastAsia="en-US"/>
        </w:rPr>
        <w:t>Reading your own frequency</w:t>
      </w:r>
    </w:p>
    <w:p w14:paraId="3BB32B44" w14:textId="53164800" w:rsidR="00C86447" w:rsidRDefault="00C86447" w:rsidP="00C86447">
      <w:pPr>
        <w:pStyle w:val="ListParagraph"/>
        <w:numPr>
          <w:ilvl w:val="0"/>
          <w:numId w:val="144"/>
        </w:numPr>
        <w:rPr>
          <w:lang w:eastAsia="en-US"/>
        </w:rPr>
      </w:pPr>
      <w:r>
        <w:rPr>
          <w:lang w:eastAsia="en-US"/>
        </w:rPr>
        <w:t>Introduction to Cymatics</w:t>
      </w:r>
    </w:p>
    <w:p w14:paraId="1FED05A3" w14:textId="79A88602" w:rsidR="00C86447" w:rsidRDefault="00C86447" w:rsidP="00C86447">
      <w:pPr>
        <w:pStyle w:val="ListParagraph"/>
        <w:numPr>
          <w:ilvl w:val="0"/>
          <w:numId w:val="144"/>
        </w:numPr>
        <w:rPr>
          <w:lang w:eastAsia="en-US"/>
        </w:rPr>
      </w:pPr>
      <w:r>
        <w:rPr>
          <w:lang w:eastAsia="en-US"/>
        </w:rPr>
        <w:t>Subtle energy exploration</w:t>
      </w:r>
    </w:p>
    <w:p w14:paraId="40D44648" w14:textId="77777777" w:rsidR="00092FFF" w:rsidRPr="00C86447" w:rsidRDefault="00092FFF" w:rsidP="00092FFF">
      <w:pPr>
        <w:pStyle w:val="ListParagraph"/>
        <w:rPr>
          <w:lang w:eastAsia="en-US"/>
        </w:rPr>
      </w:pPr>
    </w:p>
    <w:p w14:paraId="5A6A89AD" w14:textId="443085D8" w:rsidR="00C86447" w:rsidRPr="00C86447" w:rsidRDefault="006B2BA7" w:rsidP="00177787">
      <w:pPr>
        <w:pStyle w:val="Heading5"/>
      </w:pPr>
      <w:r w:rsidRPr="00005EA5">
        <w:t xml:space="preserve">Module 3 – Subtle Energy and Intention </w:t>
      </w:r>
    </w:p>
    <w:p w14:paraId="79110638" w14:textId="77777777" w:rsidR="00C86447" w:rsidRDefault="00C86447" w:rsidP="004C682C">
      <w:pPr>
        <w:pStyle w:val="BodyText"/>
      </w:pPr>
      <w:r w:rsidRPr="00005EA5">
        <w:t xml:space="preserve">The Sacred Art of Self-Orientation - Where am I? </w:t>
      </w:r>
    </w:p>
    <w:p w14:paraId="375A2451" w14:textId="5221D5ED" w:rsidR="00C86447" w:rsidRDefault="00C86447" w:rsidP="004C682C">
      <w:pPr>
        <w:pStyle w:val="BodyText"/>
        <w:numPr>
          <w:ilvl w:val="0"/>
          <w:numId w:val="145"/>
        </w:numPr>
      </w:pPr>
      <w:r>
        <w:t>Introduction To Neuro-Linguistic Acuity – Sensory Gating</w:t>
      </w:r>
    </w:p>
    <w:p w14:paraId="0A3F7BED" w14:textId="16098F8A" w:rsidR="00C86447" w:rsidRDefault="00C86447" w:rsidP="004C682C">
      <w:pPr>
        <w:pStyle w:val="BodyText"/>
        <w:numPr>
          <w:ilvl w:val="0"/>
          <w:numId w:val="145"/>
        </w:numPr>
      </w:pPr>
      <w:r>
        <w:t>Attuning and Adjusting</w:t>
      </w:r>
    </w:p>
    <w:p w14:paraId="7948849F" w14:textId="5FA4FB7F" w:rsidR="00C86447" w:rsidRDefault="00C86447" w:rsidP="004C682C">
      <w:pPr>
        <w:pStyle w:val="BodyText"/>
        <w:numPr>
          <w:ilvl w:val="0"/>
          <w:numId w:val="145"/>
        </w:numPr>
      </w:pPr>
      <w:r>
        <w:t>Subtle Energy - Reiki Level 1 (or comparable practice)</w:t>
      </w:r>
    </w:p>
    <w:p w14:paraId="45EEE697" w14:textId="660B9FDC" w:rsidR="00C86447" w:rsidRDefault="001663CF" w:rsidP="004C682C">
      <w:pPr>
        <w:pStyle w:val="BodyText"/>
        <w:numPr>
          <w:ilvl w:val="0"/>
          <w:numId w:val="145"/>
        </w:numPr>
      </w:pPr>
      <w:r>
        <w:t>Frequency Hygiene</w:t>
      </w:r>
    </w:p>
    <w:p w14:paraId="1E93D4C7" w14:textId="77777777" w:rsidR="00CE4054" w:rsidRPr="00C86447" w:rsidRDefault="00CE4054" w:rsidP="004C682C">
      <w:pPr>
        <w:pStyle w:val="BodyText"/>
      </w:pPr>
    </w:p>
    <w:p w14:paraId="548DFDA6" w14:textId="3FB53D2C" w:rsidR="003D577E" w:rsidRPr="00593A72" w:rsidRDefault="006B2BA7" w:rsidP="00177787">
      <w:pPr>
        <w:pStyle w:val="Heading5"/>
      </w:pPr>
      <w:r w:rsidRPr="00005EA5">
        <w:t>Mod</w:t>
      </w:r>
      <w:r w:rsidRPr="00593A72">
        <w:t>ule 4 – Chaos, Creativity, and R-Space</w:t>
      </w:r>
    </w:p>
    <w:p w14:paraId="3F3C18AA" w14:textId="1AE6B518" w:rsidR="006103E0" w:rsidRDefault="006B2BA7" w:rsidP="004C682C">
      <w:pPr>
        <w:pStyle w:val="BodyText"/>
      </w:pPr>
      <w:r w:rsidRPr="00005EA5">
        <w:t>Touching the Void, Strumming the Threa</w:t>
      </w:r>
      <w:r w:rsidR="00604281">
        <w:t>d</w:t>
      </w:r>
    </w:p>
    <w:p w14:paraId="2C5D6EC4" w14:textId="1C3D2143" w:rsidR="001663CF" w:rsidRDefault="001663CF" w:rsidP="004C682C">
      <w:pPr>
        <w:pStyle w:val="BodyText"/>
        <w:numPr>
          <w:ilvl w:val="0"/>
          <w:numId w:val="146"/>
        </w:numPr>
      </w:pPr>
      <w:r>
        <w:t>Biofield Theory and Practice</w:t>
      </w:r>
    </w:p>
    <w:p w14:paraId="5E38FD5C" w14:textId="10DD6B83" w:rsidR="001663CF" w:rsidRDefault="001663CF" w:rsidP="004C682C">
      <w:pPr>
        <w:pStyle w:val="BodyText"/>
        <w:numPr>
          <w:ilvl w:val="0"/>
          <w:numId w:val="146"/>
        </w:numPr>
      </w:pPr>
      <w:r>
        <w:t>Resonance and Dissonance – Self</w:t>
      </w:r>
    </w:p>
    <w:p w14:paraId="7E0D176B" w14:textId="0B232A10" w:rsidR="001663CF" w:rsidRDefault="001663CF" w:rsidP="004C682C">
      <w:pPr>
        <w:pStyle w:val="BodyText"/>
        <w:numPr>
          <w:ilvl w:val="0"/>
          <w:numId w:val="146"/>
        </w:numPr>
      </w:pPr>
      <w:r>
        <w:t>Guided Imagery</w:t>
      </w:r>
    </w:p>
    <w:p w14:paraId="5A7FD827" w14:textId="0B1B5467" w:rsidR="006103E0" w:rsidRDefault="001663CF" w:rsidP="004C682C">
      <w:pPr>
        <w:pStyle w:val="BodyText"/>
        <w:numPr>
          <w:ilvl w:val="0"/>
          <w:numId w:val="146"/>
        </w:numPr>
      </w:pPr>
      <w:r>
        <w:lastRenderedPageBreak/>
        <w:t>Liminal Perceptivity</w:t>
      </w:r>
    </w:p>
    <w:p w14:paraId="30E70825" w14:textId="77777777" w:rsidR="00092FFF" w:rsidRPr="006103E0" w:rsidRDefault="00092FFF" w:rsidP="004C682C">
      <w:pPr>
        <w:pStyle w:val="BodyText"/>
      </w:pPr>
    </w:p>
    <w:p w14:paraId="37C4696F" w14:textId="0D48FFF6" w:rsidR="006103E0" w:rsidRPr="006103E0" w:rsidRDefault="006103E0" w:rsidP="00177787">
      <w:pPr>
        <w:pStyle w:val="Heading3"/>
      </w:pPr>
      <w:r w:rsidRPr="006103E0">
        <w:t xml:space="preserve">LEVEL II </w:t>
      </w:r>
      <w:r w:rsidR="001663CF">
        <w:t>–</w:t>
      </w:r>
      <w:r w:rsidRPr="006103E0">
        <w:t xml:space="preserve"> SOCIETY</w:t>
      </w:r>
      <w:r w:rsidR="001663CF">
        <w:t xml:space="preserve"> (Expanding Bioenergetic Influence and Vibrational Leadership)</w:t>
      </w:r>
    </w:p>
    <w:p w14:paraId="567B75E9" w14:textId="1D82A36E" w:rsidR="00CA1C5C" w:rsidRPr="007F7BE7" w:rsidRDefault="00CE68FC" w:rsidP="00282769">
      <w:pPr>
        <w:pStyle w:val="Heading4"/>
        <w:rPr>
          <w:b/>
          <w:bCs/>
        </w:rPr>
      </w:pPr>
      <w:r w:rsidRPr="007F7BE7">
        <w:t xml:space="preserve">We are all part of a Living System, </w:t>
      </w:r>
      <w:r w:rsidR="007A1ED9" w:rsidRPr="007F7BE7">
        <w:t xml:space="preserve">and </w:t>
      </w:r>
      <w:r w:rsidRPr="007F7BE7">
        <w:t>as such, we are continually influenced by “other”</w:t>
      </w:r>
      <w:r w:rsidR="003E28D3" w:rsidRPr="007F7BE7">
        <w:t xml:space="preserve"> </w:t>
      </w:r>
      <w:r w:rsidRPr="007F7BE7">
        <w:t xml:space="preserve">frequencies or vibrations. The next foundation of competency is </w:t>
      </w:r>
      <w:r w:rsidR="00B94643" w:rsidRPr="007F7BE7">
        <w:t>recognizing</w:t>
      </w:r>
      <w:r w:rsidRPr="007F7BE7">
        <w:t xml:space="preserve"> nuance and the</w:t>
      </w:r>
      <w:r w:rsidR="003E28D3" w:rsidRPr="007F7BE7">
        <w:t xml:space="preserve"> </w:t>
      </w:r>
      <w:r w:rsidRPr="007F7BE7">
        <w:t>subtle</w:t>
      </w:r>
      <w:r w:rsidR="00B94643" w:rsidRPr="007F7BE7">
        <w:t xml:space="preserve"> </w:t>
      </w:r>
      <w:r w:rsidRPr="007F7BE7">
        <w:t xml:space="preserve">interplay between self </w:t>
      </w:r>
      <w:r w:rsidR="00CA1C5C" w:rsidRPr="007F7BE7">
        <w:t>a</w:t>
      </w:r>
      <w:r w:rsidRPr="007F7BE7">
        <w:t xml:space="preserve">nd other. </w:t>
      </w:r>
    </w:p>
    <w:p w14:paraId="42B531B0" w14:textId="77777777" w:rsidR="00CA1C5C" w:rsidRPr="007F7BE7" w:rsidRDefault="00CA1C5C" w:rsidP="00282769">
      <w:pPr>
        <w:pStyle w:val="Heading4"/>
      </w:pPr>
    </w:p>
    <w:p w14:paraId="29ECFDB9" w14:textId="6AA7CECB" w:rsidR="00CE68FC" w:rsidRPr="007F7BE7" w:rsidRDefault="00CE68FC" w:rsidP="00282769">
      <w:pPr>
        <w:pStyle w:val="Heading4"/>
        <w:rPr>
          <w:b/>
          <w:bCs/>
        </w:rPr>
      </w:pPr>
      <w:r w:rsidRPr="007F7BE7">
        <w:t>As we explore the pillar of Other</w:t>
      </w:r>
      <w:r w:rsidR="00B94643" w:rsidRPr="007F7BE7">
        <w:t>,</w:t>
      </w:r>
      <w:r w:rsidRPr="007F7BE7">
        <w:t xml:space="preserve"> you will:</w:t>
      </w:r>
    </w:p>
    <w:p w14:paraId="03CE5BFB" w14:textId="77777777" w:rsidR="00CE68FC" w:rsidRPr="007F7BE7" w:rsidRDefault="00CE68FC" w:rsidP="00282769">
      <w:pPr>
        <w:pStyle w:val="Heading4"/>
        <w:numPr>
          <w:ilvl w:val="0"/>
          <w:numId w:val="62"/>
        </w:numPr>
        <w:rPr>
          <w:b/>
          <w:bCs/>
        </w:rPr>
      </w:pPr>
      <w:r w:rsidRPr="007F7BE7">
        <w:t xml:space="preserve">Learn to perceive and influence areas of entanglement </w:t>
      </w:r>
    </w:p>
    <w:p w14:paraId="79F95EE8" w14:textId="2720D9F9" w:rsidR="007F7BE7" w:rsidRDefault="00CE68FC" w:rsidP="00282769">
      <w:pPr>
        <w:pStyle w:val="Heading4"/>
        <w:numPr>
          <w:ilvl w:val="0"/>
          <w:numId w:val="62"/>
        </w:numPr>
      </w:pPr>
      <w:r w:rsidRPr="007F7BE7">
        <w:t xml:space="preserve">Explore scientific concepts of coupling, decoupling, </w:t>
      </w:r>
      <w:r w:rsidR="00B94643" w:rsidRPr="007F7BE7">
        <w:t xml:space="preserve">and </w:t>
      </w:r>
      <w:r w:rsidRPr="007F7BE7">
        <w:t xml:space="preserve">recoupling for vibrational integrity. </w:t>
      </w:r>
    </w:p>
    <w:p w14:paraId="3E400373" w14:textId="77777777" w:rsidR="00092FFF" w:rsidRPr="00092FFF" w:rsidRDefault="00092FFF" w:rsidP="00092FFF">
      <w:pPr>
        <w:spacing w:line="240" w:lineRule="auto"/>
      </w:pPr>
    </w:p>
    <w:p w14:paraId="012C653D" w14:textId="67F93C57" w:rsidR="00497A11" w:rsidRPr="00005EA5" w:rsidRDefault="00497A11" w:rsidP="00177787">
      <w:pPr>
        <w:pStyle w:val="Heading5"/>
      </w:pPr>
      <w:r w:rsidRPr="00005EA5">
        <w:t>Module 5 – Sacred Interplay and Dynamic Tension</w:t>
      </w:r>
    </w:p>
    <w:p w14:paraId="38104E3F" w14:textId="76CFC830" w:rsidR="00C869CC" w:rsidRDefault="00497A11" w:rsidP="00CA1C5C">
      <w:pPr>
        <w:spacing w:after="120" w:line="276" w:lineRule="auto"/>
      </w:pPr>
      <w:r w:rsidRPr="00A42D61">
        <w:t>Attuning to “The Field” - Expanding into Influence</w:t>
      </w:r>
    </w:p>
    <w:p w14:paraId="6BF66D91" w14:textId="5E288875" w:rsidR="001663CF" w:rsidRDefault="004124DC" w:rsidP="004124DC">
      <w:pPr>
        <w:pStyle w:val="ListParagraph"/>
        <w:numPr>
          <w:ilvl w:val="0"/>
          <w:numId w:val="147"/>
        </w:numPr>
        <w:spacing w:after="120" w:line="276" w:lineRule="auto"/>
      </w:pPr>
      <w:r>
        <w:t>Morphogenic</w:t>
      </w:r>
      <w:r w:rsidR="001663CF">
        <w:t xml:space="preserve"> Field Theory</w:t>
      </w:r>
    </w:p>
    <w:p w14:paraId="74A86556" w14:textId="77110A5B" w:rsidR="001663CF" w:rsidRDefault="004124DC" w:rsidP="004124DC">
      <w:pPr>
        <w:pStyle w:val="ListParagraph"/>
        <w:numPr>
          <w:ilvl w:val="0"/>
          <w:numId w:val="147"/>
        </w:numPr>
        <w:spacing w:after="120" w:line="276" w:lineRule="auto"/>
      </w:pPr>
      <w:r>
        <w:t>Su</w:t>
      </w:r>
      <w:r w:rsidR="001663CF">
        <w:t>btle Energy Influence</w:t>
      </w:r>
    </w:p>
    <w:p w14:paraId="3D9366C8" w14:textId="49247CC9" w:rsidR="004124DC" w:rsidRDefault="004124DC" w:rsidP="00092FFF">
      <w:pPr>
        <w:pStyle w:val="ListParagraph"/>
        <w:numPr>
          <w:ilvl w:val="0"/>
          <w:numId w:val="147"/>
        </w:numPr>
        <w:spacing w:line="276" w:lineRule="auto"/>
      </w:pPr>
      <w:r>
        <w:t>Harmonic Resonance</w:t>
      </w:r>
    </w:p>
    <w:p w14:paraId="49413AFC" w14:textId="77777777" w:rsidR="00C158B6" w:rsidRDefault="00C158B6" w:rsidP="00092FFF">
      <w:pPr>
        <w:pStyle w:val="ListParagraph"/>
        <w:spacing w:line="276" w:lineRule="auto"/>
      </w:pPr>
    </w:p>
    <w:p w14:paraId="39A22B0F" w14:textId="0508A78C" w:rsidR="00CE68FC" w:rsidRPr="00005EA5" w:rsidRDefault="00CE68FC" w:rsidP="00177787">
      <w:pPr>
        <w:pStyle w:val="Heading5"/>
      </w:pPr>
      <w:r w:rsidRPr="00005EA5">
        <w:t>Module 6 – Entanglement: Coupling, Decoupling, and Recoupling</w:t>
      </w:r>
    </w:p>
    <w:p w14:paraId="0113F795" w14:textId="1C3FC869" w:rsidR="00C869CC" w:rsidRDefault="00CE68FC" w:rsidP="00092FFF">
      <w:r w:rsidRPr="00005EA5">
        <w:t>Dissonance and Resonance – Other</w:t>
      </w:r>
    </w:p>
    <w:p w14:paraId="7AB0DB19" w14:textId="606486FC" w:rsidR="004124DC" w:rsidRDefault="004124DC" w:rsidP="004124DC">
      <w:pPr>
        <w:pStyle w:val="ListParagraph"/>
        <w:numPr>
          <w:ilvl w:val="0"/>
          <w:numId w:val="148"/>
        </w:numPr>
        <w:spacing w:after="120" w:line="276" w:lineRule="auto"/>
      </w:pPr>
      <w:r>
        <w:t>Multi-Level Entanglement</w:t>
      </w:r>
    </w:p>
    <w:p w14:paraId="0FC94B37" w14:textId="6381DA47" w:rsidR="004124DC" w:rsidRDefault="004124DC" w:rsidP="004124DC">
      <w:pPr>
        <w:pStyle w:val="ListParagraph"/>
        <w:numPr>
          <w:ilvl w:val="0"/>
          <w:numId w:val="148"/>
        </w:numPr>
        <w:spacing w:after="120" w:line="276" w:lineRule="auto"/>
      </w:pPr>
      <w:r>
        <w:t>Acoustic Influence And Therapeutics</w:t>
      </w:r>
    </w:p>
    <w:p w14:paraId="4A35E0A7" w14:textId="14F38216" w:rsidR="004124DC" w:rsidRDefault="004124DC" w:rsidP="004124DC">
      <w:pPr>
        <w:pStyle w:val="ListParagraph"/>
        <w:numPr>
          <w:ilvl w:val="0"/>
          <w:numId w:val="148"/>
        </w:numPr>
        <w:spacing w:after="120" w:line="276" w:lineRule="auto"/>
      </w:pPr>
      <w:r>
        <w:t>Language And Vibration</w:t>
      </w:r>
    </w:p>
    <w:p w14:paraId="0565CC65" w14:textId="6BB7C2F3" w:rsidR="004124DC" w:rsidRDefault="004124DC" w:rsidP="004124DC">
      <w:pPr>
        <w:pStyle w:val="ListParagraph"/>
        <w:numPr>
          <w:ilvl w:val="0"/>
          <w:numId w:val="148"/>
        </w:numPr>
        <w:spacing w:after="120" w:line="276" w:lineRule="auto"/>
      </w:pPr>
      <w:r>
        <w:t>Local And Non-Local Influence</w:t>
      </w:r>
    </w:p>
    <w:p w14:paraId="7387471B" w14:textId="77777777" w:rsidR="00C158B6" w:rsidRDefault="00C158B6" w:rsidP="00C158B6">
      <w:pPr>
        <w:pStyle w:val="ListParagraph"/>
        <w:spacing w:after="120" w:line="276" w:lineRule="auto"/>
      </w:pPr>
    </w:p>
    <w:p w14:paraId="316DB9B3" w14:textId="64969D0D" w:rsidR="00CE68FC" w:rsidRPr="00005EA5" w:rsidRDefault="00CE68FC" w:rsidP="00177787">
      <w:pPr>
        <w:pStyle w:val="Heading5"/>
      </w:pPr>
      <w:r w:rsidRPr="00005EA5">
        <w:t>Module 7 – Magnetism and Chaotic Attraction</w:t>
      </w:r>
    </w:p>
    <w:p w14:paraId="79CC17C9" w14:textId="55F81812" w:rsidR="00A85A96" w:rsidRDefault="00CE68FC" w:rsidP="004C682C">
      <w:pPr>
        <w:pStyle w:val="BodyText"/>
      </w:pPr>
      <w:r w:rsidRPr="00005EA5">
        <w:t>Habit Patterns and Frequency Interference</w:t>
      </w:r>
      <w:r w:rsidR="00A85A96">
        <w:t xml:space="preserve">  </w:t>
      </w:r>
    </w:p>
    <w:p w14:paraId="28CB809D" w14:textId="2509B556" w:rsidR="004124DC" w:rsidRDefault="004124DC" w:rsidP="004C682C">
      <w:pPr>
        <w:pStyle w:val="BodyText"/>
      </w:pPr>
      <w:r>
        <w:t>Consciousness Frequencies</w:t>
      </w:r>
    </w:p>
    <w:p w14:paraId="0D5658B9" w14:textId="3DE731D3" w:rsidR="004124DC" w:rsidRDefault="004124DC" w:rsidP="004C682C">
      <w:pPr>
        <w:pStyle w:val="BodyText"/>
      </w:pPr>
      <w:r>
        <w:t>Titration – Hot/cold empathy gap</w:t>
      </w:r>
    </w:p>
    <w:p w14:paraId="6B3196CF" w14:textId="5DBB7B43" w:rsidR="004124DC" w:rsidRDefault="004124DC" w:rsidP="004C682C">
      <w:pPr>
        <w:pStyle w:val="BodyText"/>
      </w:pPr>
      <w:r>
        <w:t>Vibrational Integrity and Rapport</w:t>
      </w:r>
    </w:p>
    <w:p w14:paraId="27D20608" w14:textId="7F970D31" w:rsidR="004124DC" w:rsidRDefault="004124DC" w:rsidP="004C682C">
      <w:pPr>
        <w:pStyle w:val="BodyText"/>
      </w:pPr>
      <w:r>
        <w:t>Working with Devices</w:t>
      </w:r>
    </w:p>
    <w:p w14:paraId="0A954E08" w14:textId="77777777" w:rsidR="004124DC" w:rsidRDefault="004124DC" w:rsidP="004C682C">
      <w:pPr>
        <w:pStyle w:val="BodyText"/>
      </w:pPr>
    </w:p>
    <w:p w14:paraId="18BC3C3F" w14:textId="21E3F709" w:rsidR="00D55E04" w:rsidRDefault="0002008A" w:rsidP="00177787">
      <w:pPr>
        <w:pStyle w:val="Heading3"/>
      </w:pPr>
      <w:r w:rsidRPr="00005EA5">
        <w:t xml:space="preserve">LEVEL III </w:t>
      </w:r>
      <w:r w:rsidR="00A85A96">
        <w:t>–</w:t>
      </w:r>
      <w:r w:rsidRPr="00005EA5">
        <w:t xml:space="preserve"> MASTER</w:t>
      </w:r>
      <w:r w:rsidR="00A85A96">
        <w:t xml:space="preserve">Y </w:t>
      </w:r>
      <w:r w:rsidR="004124DC">
        <w:t>(Alchemical Integration and Vibrational Influence)</w:t>
      </w:r>
    </w:p>
    <w:p w14:paraId="5569DFB1" w14:textId="77777777" w:rsidR="00CE4054" w:rsidRDefault="0002008A" w:rsidP="004C682C">
      <w:pPr>
        <w:pStyle w:val="BodyText"/>
      </w:pPr>
      <w:r w:rsidRPr="00005EA5">
        <w:t xml:space="preserve">The third foundational pillar of competency is Mastery. </w:t>
      </w:r>
      <w:r w:rsidR="00D55E04">
        <w:t xml:space="preserve"> </w:t>
      </w:r>
    </w:p>
    <w:p w14:paraId="6C999FC8" w14:textId="77777777" w:rsidR="00CE4054" w:rsidRDefault="0002008A" w:rsidP="004C682C">
      <w:pPr>
        <w:pStyle w:val="BodyText"/>
      </w:pPr>
      <w:r w:rsidRPr="00005EA5">
        <w:t xml:space="preserve">Explore the interplay of dynamic tension between Self and Other. </w:t>
      </w:r>
      <w:r w:rsidR="00D55E04">
        <w:t xml:space="preserve"> </w:t>
      </w:r>
    </w:p>
    <w:p w14:paraId="447FF1AF" w14:textId="59B76B3B" w:rsidR="00C869CC" w:rsidRDefault="0002008A" w:rsidP="004C682C">
      <w:pPr>
        <w:pStyle w:val="BodyText"/>
      </w:pPr>
      <w:r w:rsidRPr="00005EA5">
        <w:lastRenderedPageBreak/>
        <w:t>Cultivate the ability to expand and influence your vibrational quality</w:t>
      </w:r>
      <w:r w:rsidR="00C869CC">
        <w:t>.</w:t>
      </w:r>
    </w:p>
    <w:p w14:paraId="1FF1DD0D" w14:textId="77777777" w:rsidR="00CE4054" w:rsidRDefault="00CE4054" w:rsidP="004C682C">
      <w:pPr>
        <w:pStyle w:val="BodyText"/>
      </w:pPr>
    </w:p>
    <w:p w14:paraId="392D731B" w14:textId="77777777" w:rsidR="00D55E04" w:rsidRDefault="0002008A" w:rsidP="00177787">
      <w:pPr>
        <w:pStyle w:val="Heading5"/>
      </w:pPr>
      <w:r w:rsidRPr="00005EA5">
        <w:t>Module 8 – Weaving the We</w:t>
      </w:r>
      <w:r w:rsidR="00D55E04">
        <w:t>b</w:t>
      </w:r>
    </w:p>
    <w:p w14:paraId="33D13886" w14:textId="1ED7BDBE" w:rsidR="00C869CC" w:rsidRDefault="0002008A" w:rsidP="004C682C">
      <w:pPr>
        <w:pStyle w:val="BodyText"/>
      </w:pPr>
      <w:r w:rsidRPr="00005EA5">
        <w:t>Gathering strands of frequency</w:t>
      </w:r>
    </w:p>
    <w:p w14:paraId="022D2455" w14:textId="4FCBF0C3" w:rsidR="00CE4054" w:rsidRDefault="00CE4054" w:rsidP="004C682C">
      <w:pPr>
        <w:pStyle w:val="BodyText"/>
      </w:pPr>
      <w:r>
        <w:t>Layering</w:t>
      </w:r>
    </w:p>
    <w:p w14:paraId="7DC5AADC" w14:textId="4A721214" w:rsidR="00CE4054" w:rsidRDefault="00CE4054" w:rsidP="004C682C">
      <w:pPr>
        <w:pStyle w:val="BodyText"/>
      </w:pPr>
      <w:r>
        <w:t>Subtle Energy Influence – Reiki III or comparable practice)</w:t>
      </w:r>
    </w:p>
    <w:p w14:paraId="17BD8B2E" w14:textId="77777777" w:rsidR="00CE4054" w:rsidRDefault="00CE4054" w:rsidP="004C682C">
      <w:pPr>
        <w:pStyle w:val="BodyText"/>
      </w:pPr>
    </w:p>
    <w:p w14:paraId="1E61FA25" w14:textId="383DBEE5" w:rsidR="0002008A" w:rsidRPr="00005EA5" w:rsidRDefault="0002008A" w:rsidP="00177787">
      <w:pPr>
        <w:pStyle w:val="Heading5"/>
      </w:pPr>
      <w:r w:rsidRPr="00005EA5">
        <w:t xml:space="preserve">Module 9 – Alchemical Integration </w:t>
      </w:r>
    </w:p>
    <w:p w14:paraId="0A833E62" w14:textId="333A0343" w:rsidR="00A85A96" w:rsidRPr="007F7BE7" w:rsidRDefault="0002008A" w:rsidP="00282769">
      <w:pPr>
        <w:pStyle w:val="Heading4"/>
      </w:pPr>
      <w:r w:rsidRPr="007F7BE7">
        <w:t>Elemental Frequency</w:t>
      </w:r>
    </w:p>
    <w:p w14:paraId="6076082C" w14:textId="03A7F693" w:rsidR="00CE4054" w:rsidRDefault="00CE4054" w:rsidP="00C158B6">
      <w:r>
        <w:t xml:space="preserve">Fire – Water – Earth – Air – Metal </w:t>
      </w:r>
      <w:r w:rsidR="00C158B6">
        <w:t>–</w:t>
      </w:r>
      <w:r>
        <w:t xml:space="preserve"> Ether</w:t>
      </w:r>
    </w:p>
    <w:p w14:paraId="60F06FBC" w14:textId="77777777" w:rsidR="00C158B6" w:rsidRPr="00CE4054" w:rsidRDefault="00C158B6" w:rsidP="00C158B6"/>
    <w:p w14:paraId="3F1B3142" w14:textId="188443EF" w:rsidR="00B94643" w:rsidRPr="00005EA5" w:rsidRDefault="00B94643" w:rsidP="00177787">
      <w:pPr>
        <w:pStyle w:val="Heading5"/>
      </w:pPr>
      <w:r w:rsidRPr="00005EA5">
        <w:t xml:space="preserve">Module 10 – Practice and Practicum </w:t>
      </w:r>
      <w:r w:rsidR="00CE4054">
        <w:t>– Demonstrate Mastery in Applied Bioenergetics</w:t>
      </w:r>
    </w:p>
    <w:p w14:paraId="113D9276" w14:textId="77777777" w:rsidR="00B94643" w:rsidRPr="007F7BE7" w:rsidRDefault="00B94643" w:rsidP="00282769">
      <w:pPr>
        <w:pStyle w:val="Heading4"/>
        <w:numPr>
          <w:ilvl w:val="0"/>
          <w:numId w:val="67"/>
        </w:numPr>
      </w:pPr>
      <w:r w:rsidRPr="007F7BE7">
        <w:t>Supervision</w:t>
      </w:r>
    </w:p>
    <w:p w14:paraId="02287869" w14:textId="77777777" w:rsidR="00B94643" w:rsidRPr="007F7BE7" w:rsidRDefault="00B94643" w:rsidP="00282769">
      <w:pPr>
        <w:pStyle w:val="Heading4"/>
        <w:numPr>
          <w:ilvl w:val="0"/>
          <w:numId w:val="67"/>
        </w:numPr>
      </w:pPr>
      <w:r w:rsidRPr="007F7BE7">
        <w:t>Practice</w:t>
      </w:r>
    </w:p>
    <w:p w14:paraId="0A62554D" w14:textId="5C742A35" w:rsidR="00C869CC" w:rsidRDefault="00B94643" w:rsidP="00282769">
      <w:pPr>
        <w:pStyle w:val="Heading4"/>
        <w:numPr>
          <w:ilvl w:val="0"/>
          <w:numId w:val="67"/>
        </w:numPr>
      </w:pPr>
      <w:r w:rsidRPr="007F7BE7">
        <w:t>Graduation</w:t>
      </w:r>
    </w:p>
    <w:p w14:paraId="3CC709E1" w14:textId="77777777" w:rsidR="00AF2499" w:rsidRPr="00AF2499" w:rsidRDefault="00AF2499" w:rsidP="00AF2499"/>
    <w:p w14:paraId="1DF0F424" w14:textId="17EC1E82" w:rsidR="00CA1C5C" w:rsidRDefault="00CA1C5C" w:rsidP="004C682C">
      <w:pPr>
        <w:pStyle w:val="BodyText"/>
      </w:pPr>
      <w:r w:rsidRPr="00005EA5">
        <w:t xml:space="preserve">The New England School of Bioenergetic Medicine is a TCES Education System and Saybrook University academic partner. </w:t>
      </w:r>
      <w:r>
        <w:t>C</w:t>
      </w:r>
      <w:r w:rsidRPr="00005EA5">
        <w:t xml:space="preserve">ompleting </w:t>
      </w:r>
      <w:r>
        <w:t>the Applied Bioenergetic Medicine Program at</w:t>
      </w:r>
      <w:r w:rsidRPr="00005EA5">
        <w:t xml:space="preserve"> NESBEM can be accepted as transfer credits into graduate studies at Saybrook University. If you are interested, please contact </w:t>
      </w:r>
      <w:r>
        <w:t>Dr. Stephanie Shelburne, Executive Director,</w:t>
      </w:r>
      <w:r w:rsidRPr="00005EA5">
        <w:t xml:space="preserve"> for more information. </w:t>
      </w:r>
    </w:p>
    <w:p w14:paraId="26365C1F" w14:textId="77777777" w:rsidR="00C158B6" w:rsidRDefault="00C158B6" w:rsidP="004C682C">
      <w:pPr>
        <w:pStyle w:val="BodyText"/>
      </w:pPr>
    </w:p>
    <w:p w14:paraId="39685700" w14:textId="77777777" w:rsidR="00C869CC" w:rsidRPr="00005EA5" w:rsidRDefault="00C869CC" w:rsidP="004C682C">
      <w:pPr>
        <w:pStyle w:val="BodyText"/>
      </w:pPr>
    </w:p>
    <w:tbl>
      <w:tblPr>
        <w:tblStyle w:val="TableGrid"/>
        <w:tblW w:w="0" w:type="auto"/>
        <w:jc w:val="center"/>
        <w:tblLook w:val="04A0" w:firstRow="1" w:lastRow="0" w:firstColumn="1" w:lastColumn="0" w:noHBand="0" w:noVBand="1"/>
      </w:tblPr>
      <w:tblGrid>
        <w:gridCol w:w="4765"/>
        <w:gridCol w:w="1170"/>
        <w:gridCol w:w="1350"/>
        <w:gridCol w:w="1170"/>
        <w:gridCol w:w="1274"/>
      </w:tblGrid>
      <w:tr w:rsidR="00CA07DF" w:rsidRPr="00005EA5" w14:paraId="2B1F82B1" w14:textId="77777777" w:rsidTr="00CA1C5C">
        <w:trPr>
          <w:trHeight w:hRule="exact" w:val="432"/>
          <w:jc w:val="center"/>
        </w:trPr>
        <w:tc>
          <w:tcPr>
            <w:tcW w:w="4765" w:type="dxa"/>
            <w:vAlign w:val="center"/>
          </w:tcPr>
          <w:p w14:paraId="498726D3"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Level I</w:t>
            </w:r>
          </w:p>
        </w:tc>
        <w:tc>
          <w:tcPr>
            <w:tcW w:w="1170" w:type="dxa"/>
            <w:vAlign w:val="center"/>
          </w:tcPr>
          <w:p w14:paraId="60E956F9"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Learning Hours</w:t>
            </w:r>
          </w:p>
        </w:tc>
        <w:tc>
          <w:tcPr>
            <w:tcW w:w="1350" w:type="dxa"/>
            <w:vAlign w:val="center"/>
          </w:tcPr>
          <w:p w14:paraId="72BA84FE"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Activity Hours</w:t>
            </w:r>
          </w:p>
        </w:tc>
        <w:tc>
          <w:tcPr>
            <w:tcW w:w="1170" w:type="dxa"/>
            <w:vAlign w:val="center"/>
          </w:tcPr>
          <w:p w14:paraId="788CEBBF"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Total</w:t>
            </w:r>
          </w:p>
        </w:tc>
        <w:tc>
          <w:tcPr>
            <w:tcW w:w="1004" w:type="dxa"/>
            <w:vAlign w:val="center"/>
          </w:tcPr>
          <w:p w14:paraId="513CF8BE"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Credit Equivalent</w:t>
            </w:r>
          </w:p>
        </w:tc>
      </w:tr>
      <w:tr w:rsidR="00CA07DF" w:rsidRPr="00005EA5" w14:paraId="709C0925" w14:textId="77777777" w:rsidTr="00CA1C5C">
        <w:trPr>
          <w:trHeight w:hRule="exact" w:val="432"/>
          <w:jc w:val="center"/>
        </w:trPr>
        <w:tc>
          <w:tcPr>
            <w:tcW w:w="4765" w:type="dxa"/>
            <w:vAlign w:val="center"/>
          </w:tcPr>
          <w:p w14:paraId="72E588D4"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The Medicine of Frequency</w:t>
            </w:r>
          </w:p>
        </w:tc>
        <w:tc>
          <w:tcPr>
            <w:tcW w:w="1170" w:type="dxa"/>
            <w:vAlign w:val="center"/>
          </w:tcPr>
          <w:p w14:paraId="6ABF269F"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30</w:t>
            </w:r>
          </w:p>
        </w:tc>
        <w:tc>
          <w:tcPr>
            <w:tcW w:w="1350" w:type="dxa"/>
            <w:vAlign w:val="center"/>
          </w:tcPr>
          <w:p w14:paraId="42399A79"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8</w:t>
            </w:r>
          </w:p>
        </w:tc>
        <w:tc>
          <w:tcPr>
            <w:tcW w:w="1170" w:type="dxa"/>
            <w:vAlign w:val="center"/>
          </w:tcPr>
          <w:p w14:paraId="36E7DF56"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38</w:t>
            </w:r>
          </w:p>
        </w:tc>
        <w:tc>
          <w:tcPr>
            <w:tcW w:w="1004" w:type="dxa"/>
            <w:vAlign w:val="center"/>
          </w:tcPr>
          <w:p w14:paraId="786FB5BD"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2F0F0A1C" w14:textId="77777777" w:rsidTr="00CA1C5C">
        <w:trPr>
          <w:trHeight w:hRule="exact" w:val="432"/>
          <w:jc w:val="center"/>
        </w:trPr>
        <w:tc>
          <w:tcPr>
            <w:tcW w:w="4765" w:type="dxa"/>
            <w:vAlign w:val="center"/>
          </w:tcPr>
          <w:p w14:paraId="2D17C974" w14:textId="43E0D5CD" w:rsidR="006740A0" w:rsidRPr="00005EA5" w:rsidRDefault="004546AB" w:rsidP="00D643EB">
            <w:pPr>
              <w:spacing w:afterLines="100" w:after="240" w:line="276" w:lineRule="auto"/>
              <w:jc w:val="center"/>
              <w:rPr>
                <w:rFonts w:cs="Calibri"/>
                <w:color w:val="000000" w:themeColor="text1"/>
                <w:szCs w:val="24"/>
              </w:rPr>
            </w:pPr>
            <w:r>
              <w:rPr>
                <w:rFonts w:cs="Calibri"/>
                <w:color w:val="000000" w:themeColor="text1"/>
                <w:szCs w:val="24"/>
              </w:rPr>
              <w:t>Cosmic Self Awareness</w:t>
            </w:r>
          </w:p>
        </w:tc>
        <w:tc>
          <w:tcPr>
            <w:tcW w:w="1170" w:type="dxa"/>
            <w:vAlign w:val="center"/>
          </w:tcPr>
          <w:p w14:paraId="0498281B"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5C4759C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384C8D40"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6BD3952F"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26E4516B" w14:textId="77777777" w:rsidTr="00CA1C5C">
        <w:trPr>
          <w:trHeight w:hRule="exact" w:val="432"/>
          <w:jc w:val="center"/>
        </w:trPr>
        <w:tc>
          <w:tcPr>
            <w:tcW w:w="4765" w:type="dxa"/>
            <w:vAlign w:val="center"/>
          </w:tcPr>
          <w:p w14:paraId="6F03AC83"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Subtle Energy and Intention</w:t>
            </w:r>
          </w:p>
        </w:tc>
        <w:tc>
          <w:tcPr>
            <w:tcW w:w="1170" w:type="dxa"/>
            <w:vAlign w:val="center"/>
          </w:tcPr>
          <w:p w14:paraId="7AFDFD58"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7CED1E6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2FB4B5AE"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42AAA0B6"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68403B28" w14:textId="77777777" w:rsidTr="00CA1C5C">
        <w:trPr>
          <w:trHeight w:hRule="exact" w:val="432"/>
          <w:jc w:val="center"/>
        </w:trPr>
        <w:tc>
          <w:tcPr>
            <w:tcW w:w="4765" w:type="dxa"/>
            <w:vAlign w:val="center"/>
          </w:tcPr>
          <w:p w14:paraId="20142D8C"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Chaos, Creativity, and R-Space</w:t>
            </w:r>
          </w:p>
        </w:tc>
        <w:tc>
          <w:tcPr>
            <w:tcW w:w="1170" w:type="dxa"/>
            <w:vAlign w:val="center"/>
          </w:tcPr>
          <w:p w14:paraId="412405C3"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1DFDE2A2"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2FEC1DB2"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103BFC06"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15E32D34" w14:textId="77777777" w:rsidTr="00CA1C5C">
        <w:trPr>
          <w:trHeight w:hRule="exact" w:val="432"/>
          <w:jc w:val="center"/>
        </w:trPr>
        <w:tc>
          <w:tcPr>
            <w:tcW w:w="4765" w:type="dxa"/>
            <w:vAlign w:val="center"/>
          </w:tcPr>
          <w:p w14:paraId="032A6A97"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Level I Total</w:t>
            </w:r>
          </w:p>
        </w:tc>
        <w:tc>
          <w:tcPr>
            <w:tcW w:w="1170" w:type="dxa"/>
            <w:vAlign w:val="center"/>
          </w:tcPr>
          <w:p w14:paraId="0D47DC67"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150</w:t>
            </w:r>
          </w:p>
        </w:tc>
        <w:tc>
          <w:tcPr>
            <w:tcW w:w="1350" w:type="dxa"/>
            <w:vAlign w:val="center"/>
          </w:tcPr>
          <w:p w14:paraId="18DF2215"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38</w:t>
            </w:r>
          </w:p>
        </w:tc>
        <w:tc>
          <w:tcPr>
            <w:tcW w:w="1170" w:type="dxa"/>
            <w:vAlign w:val="center"/>
          </w:tcPr>
          <w:p w14:paraId="432B2EC0"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188</w:t>
            </w:r>
          </w:p>
        </w:tc>
        <w:tc>
          <w:tcPr>
            <w:tcW w:w="1004" w:type="dxa"/>
            <w:vAlign w:val="center"/>
          </w:tcPr>
          <w:p w14:paraId="6AAD5001"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4.2</w:t>
            </w:r>
          </w:p>
        </w:tc>
      </w:tr>
      <w:tr w:rsidR="003B01BB" w:rsidRPr="00005EA5" w14:paraId="25D5A2DD" w14:textId="77777777" w:rsidTr="00CA1C5C">
        <w:trPr>
          <w:trHeight w:hRule="exact" w:val="432"/>
          <w:jc w:val="center"/>
        </w:trPr>
        <w:tc>
          <w:tcPr>
            <w:tcW w:w="9459" w:type="dxa"/>
            <w:gridSpan w:val="5"/>
            <w:shd w:val="clear" w:color="auto" w:fill="D9D9D9" w:themeFill="background1" w:themeFillShade="D9"/>
            <w:vAlign w:val="center"/>
          </w:tcPr>
          <w:p w14:paraId="7E0AE325" w14:textId="77777777" w:rsidR="003B01BB" w:rsidRDefault="003B01BB" w:rsidP="00D643EB">
            <w:pPr>
              <w:spacing w:afterLines="100" w:after="240" w:line="276" w:lineRule="auto"/>
              <w:jc w:val="center"/>
              <w:rPr>
                <w:rFonts w:cs="Calibri"/>
                <w:color w:val="000000" w:themeColor="text1"/>
                <w:szCs w:val="24"/>
              </w:rPr>
            </w:pPr>
          </w:p>
          <w:p w14:paraId="10A9CE78" w14:textId="77777777" w:rsidR="00C158B6" w:rsidRDefault="00C158B6" w:rsidP="00D643EB">
            <w:pPr>
              <w:spacing w:afterLines="100" w:after="240" w:line="276" w:lineRule="auto"/>
              <w:jc w:val="center"/>
              <w:rPr>
                <w:rFonts w:cs="Calibri"/>
                <w:color w:val="000000" w:themeColor="text1"/>
                <w:szCs w:val="24"/>
              </w:rPr>
            </w:pPr>
          </w:p>
          <w:p w14:paraId="0A6A29E3" w14:textId="77777777" w:rsidR="00C158B6" w:rsidRPr="00005EA5" w:rsidRDefault="00C158B6" w:rsidP="00D643EB">
            <w:pPr>
              <w:spacing w:afterLines="100" w:after="240" w:line="276" w:lineRule="auto"/>
              <w:jc w:val="center"/>
              <w:rPr>
                <w:rFonts w:cs="Calibri"/>
                <w:color w:val="000000" w:themeColor="text1"/>
                <w:szCs w:val="24"/>
              </w:rPr>
            </w:pPr>
          </w:p>
        </w:tc>
      </w:tr>
      <w:tr w:rsidR="00CA07DF" w:rsidRPr="00005EA5" w14:paraId="7DCF77FB" w14:textId="77777777" w:rsidTr="00CA1C5C">
        <w:trPr>
          <w:trHeight w:hRule="exact" w:val="432"/>
          <w:jc w:val="center"/>
        </w:trPr>
        <w:tc>
          <w:tcPr>
            <w:tcW w:w="4765" w:type="dxa"/>
            <w:vAlign w:val="center"/>
          </w:tcPr>
          <w:p w14:paraId="0FD5B102"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Level II</w:t>
            </w:r>
          </w:p>
        </w:tc>
        <w:tc>
          <w:tcPr>
            <w:tcW w:w="1170" w:type="dxa"/>
            <w:vAlign w:val="center"/>
          </w:tcPr>
          <w:p w14:paraId="13F46076"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Learning Hours</w:t>
            </w:r>
          </w:p>
        </w:tc>
        <w:tc>
          <w:tcPr>
            <w:tcW w:w="1350" w:type="dxa"/>
            <w:vAlign w:val="center"/>
          </w:tcPr>
          <w:p w14:paraId="21255454"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Activity Hours</w:t>
            </w:r>
          </w:p>
        </w:tc>
        <w:tc>
          <w:tcPr>
            <w:tcW w:w="1170" w:type="dxa"/>
            <w:vAlign w:val="center"/>
          </w:tcPr>
          <w:p w14:paraId="3020DC9B"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Total</w:t>
            </w:r>
          </w:p>
        </w:tc>
        <w:tc>
          <w:tcPr>
            <w:tcW w:w="1004" w:type="dxa"/>
            <w:vAlign w:val="center"/>
          </w:tcPr>
          <w:p w14:paraId="77BBE1B9"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Credit Equivalent</w:t>
            </w:r>
          </w:p>
        </w:tc>
      </w:tr>
      <w:tr w:rsidR="00CA07DF" w:rsidRPr="00005EA5" w14:paraId="552C831C" w14:textId="77777777" w:rsidTr="00CA1C5C">
        <w:trPr>
          <w:trHeight w:hRule="exact" w:val="432"/>
          <w:jc w:val="center"/>
        </w:trPr>
        <w:tc>
          <w:tcPr>
            <w:tcW w:w="4765" w:type="dxa"/>
            <w:vAlign w:val="center"/>
          </w:tcPr>
          <w:p w14:paraId="1B3AC91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Sacred Interplay and Dynamic Tension</w:t>
            </w:r>
          </w:p>
        </w:tc>
        <w:tc>
          <w:tcPr>
            <w:tcW w:w="1170" w:type="dxa"/>
            <w:vAlign w:val="center"/>
          </w:tcPr>
          <w:p w14:paraId="3941BA18"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298D07C8"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22704E10"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496F7D73"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2CFECEF2" w14:textId="77777777" w:rsidTr="00CA1C5C">
        <w:trPr>
          <w:trHeight w:hRule="exact" w:val="432"/>
          <w:jc w:val="center"/>
        </w:trPr>
        <w:tc>
          <w:tcPr>
            <w:tcW w:w="4765" w:type="dxa"/>
            <w:vAlign w:val="center"/>
          </w:tcPr>
          <w:p w14:paraId="27AEBD50"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Entanglement: Coupling, Decoupling, Recoupling</w:t>
            </w:r>
          </w:p>
        </w:tc>
        <w:tc>
          <w:tcPr>
            <w:tcW w:w="1170" w:type="dxa"/>
            <w:vAlign w:val="center"/>
          </w:tcPr>
          <w:p w14:paraId="75A16E5E"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4D13F0D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110BB9D5"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09E4E3AB"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2581AA26" w14:textId="77777777" w:rsidTr="00CA1C5C">
        <w:trPr>
          <w:trHeight w:hRule="exact" w:val="432"/>
          <w:jc w:val="center"/>
        </w:trPr>
        <w:tc>
          <w:tcPr>
            <w:tcW w:w="4765" w:type="dxa"/>
            <w:vAlign w:val="center"/>
          </w:tcPr>
          <w:p w14:paraId="4655D9C1"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Magnetism and Chaotic Action</w:t>
            </w:r>
          </w:p>
        </w:tc>
        <w:tc>
          <w:tcPr>
            <w:tcW w:w="1170" w:type="dxa"/>
            <w:vAlign w:val="center"/>
          </w:tcPr>
          <w:p w14:paraId="668F91A9"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2CD3E45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57EC1002"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162F093A"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30ECA85B" w14:textId="77777777" w:rsidTr="00CA1C5C">
        <w:trPr>
          <w:trHeight w:hRule="exact" w:val="432"/>
          <w:jc w:val="center"/>
        </w:trPr>
        <w:tc>
          <w:tcPr>
            <w:tcW w:w="4765" w:type="dxa"/>
            <w:vAlign w:val="center"/>
          </w:tcPr>
          <w:p w14:paraId="7A69307E"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lastRenderedPageBreak/>
              <w:t>Level II Total</w:t>
            </w:r>
          </w:p>
        </w:tc>
        <w:tc>
          <w:tcPr>
            <w:tcW w:w="1170" w:type="dxa"/>
            <w:vAlign w:val="center"/>
          </w:tcPr>
          <w:p w14:paraId="307656EC"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120</w:t>
            </w:r>
          </w:p>
        </w:tc>
        <w:tc>
          <w:tcPr>
            <w:tcW w:w="1350" w:type="dxa"/>
            <w:vAlign w:val="center"/>
          </w:tcPr>
          <w:p w14:paraId="46F16D08"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30</w:t>
            </w:r>
          </w:p>
        </w:tc>
        <w:tc>
          <w:tcPr>
            <w:tcW w:w="1170" w:type="dxa"/>
            <w:vAlign w:val="center"/>
          </w:tcPr>
          <w:p w14:paraId="36F0A8D1"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150</w:t>
            </w:r>
          </w:p>
        </w:tc>
        <w:tc>
          <w:tcPr>
            <w:tcW w:w="1004" w:type="dxa"/>
            <w:vAlign w:val="center"/>
          </w:tcPr>
          <w:p w14:paraId="49893CC2"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3.3</w:t>
            </w:r>
          </w:p>
        </w:tc>
      </w:tr>
      <w:tr w:rsidR="003B01BB" w:rsidRPr="00005EA5" w14:paraId="6CF4F3B0" w14:textId="77777777" w:rsidTr="00CA1C5C">
        <w:trPr>
          <w:trHeight w:hRule="exact" w:val="432"/>
          <w:jc w:val="center"/>
        </w:trPr>
        <w:tc>
          <w:tcPr>
            <w:tcW w:w="9459" w:type="dxa"/>
            <w:gridSpan w:val="5"/>
            <w:shd w:val="clear" w:color="auto" w:fill="D9D9D9" w:themeFill="background1" w:themeFillShade="D9"/>
            <w:vAlign w:val="center"/>
          </w:tcPr>
          <w:p w14:paraId="76834C20" w14:textId="77777777" w:rsidR="003B01BB" w:rsidRDefault="003B01BB" w:rsidP="00D643EB">
            <w:pPr>
              <w:spacing w:afterLines="100" w:after="240" w:line="276" w:lineRule="auto"/>
              <w:jc w:val="center"/>
              <w:rPr>
                <w:rFonts w:cs="Calibri"/>
                <w:color w:val="000000" w:themeColor="text1"/>
                <w:szCs w:val="24"/>
              </w:rPr>
            </w:pPr>
          </w:p>
          <w:p w14:paraId="42E7198F" w14:textId="77777777" w:rsidR="004A3624" w:rsidRDefault="004A3624" w:rsidP="00D643EB">
            <w:pPr>
              <w:spacing w:afterLines="100" w:after="240" w:line="276" w:lineRule="auto"/>
              <w:jc w:val="center"/>
              <w:rPr>
                <w:rFonts w:cs="Calibri"/>
                <w:color w:val="000000" w:themeColor="text1"/>
                <w:szCs w:val="24"/>
              </w:rPr>
            </w:pPr>
          </w:p>
          <w:p w14:paraId="1E48E138" w14:textId="77777777" w:rsidR="004A3624" w:rsidRPr="00005EA5" w:rsidRDefault="004A3624" w:rsidP="00D643EB">
            <w:pPr>
              <w:spacing w:afterLines="100" w:after="240" w:line="276" w:lineRule="auto"/>
              <w:jc w:val="center"/>
              <w:rPr>
                <w:rFonts w:cs="Calibri"/>
                <w:color w:val="000000" w:themeColor="text1"/>
                <w:szCs w:val="24"/>
              </w:rPr>
            </w:pPr>
          </w:p>
        </w:tc>
      </w:tr>
      <w:tr w:rsidR="00CA07DF" w:rsidRPr="00005EA5" w14:paraId="3B25B064" w14:textId="77777777" w:rsidTr="00CA1C5C">
        <w:trPr>
          <w:trHeight w:hRule="exact" w:val="432"/>
          <w:jc w:val="center"/>
        </w:trPr>
        <w:tc>
          <w:tcPr>
            <w:tcW w:w="4765" w:type="dxa"/>
            <w:vAlign w:val="center"/>
          </w:tcPr>
          <w:p w14:paraId="0C3598AF"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Level III</w:t>
            </w:r>
          </w:p>
        </w:tc>
        <w:tc>
          <w:tcPr>
            <w:tcW w:w="1170" w:type="dxa"/>
            <w:vAlign w:val="center"/>
          </w:tcPr>
          <w:p w14:paraId="7F2F1AB5"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Learning Hours</w:t>
            </w:r>
          </w:p>
        </w:tc>
        <w:tc>
          <w:tcPr>
            <w:tcW w:w="1350" w:type="dxa"/>
            <w:vAlign w:val="center"/>
          </w:tcPr>
          <w:p w14:paraId="4D20873E"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Activity Hours</w:t>
            </w:r>
          </w:p>
        </w:tc>
        <w:tc>
          <w:tcPr>
            <w:tcW w:w="1170" w:type="dxa"/>
            <w:vAlign w:val="center"/>
          </w:tcPr>
          <w:p w14:paraId="73F1282B"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Total</w:t>
            </w:r>
          </w:p>
        </w:tc>
        <w:tc>
          <w:tcPr>
            <w:tcW w:w="1004" w:type="dxa"/>
            <w:vAlign w:val="center"/>
          </w:tcPr>
          <w:p w14:paraId="059EE0E0"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Credit Equivalent</w:t>
            </w:r>
          </w:p>
        </w:tc>
      </w:tr>
      <w:tr w:rsidR="00CA07DF" w:rsidRPr="00005EA5" w14:paraId="7031B930" w14:textId="77777777" w:rsidTr="00CA1C5C">
        <w:trPr>
          <w:trHeight w:hRule="exact" w:val="432"/>
          <w:jc w:val="center"/>
        </w:trPr>
        <w:tc>
          <w:tcPr>
            <w:tcW w:w="4765" w:type="dxa"/>
            <w:vAlign w:val="center"/>
          </w:tcPr>
          <w:p w14:paraId="2FECBCF4"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Weaving the Web</w:t>
            </w:r>
          </w:p>
        </w:tc>
        <w:tc>
          <w:tcPr>
            <w:tcW w:w="1170" w:type="dxa"/>
            <w:vAlign w:val="center"/>
          </w:tcPr>
          <w:p w14:paraId="2819A134"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7A4A0315"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04652981"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37F5EA7E"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5227AAD5" w14:textId="77777777" w:rsidTr="00CA1C5C">
        <w:trPr>
          <w:trHeight w:hRule="exact" w:val="432"/>
          <w:jc w:val="center"/>
        </w:trPr>
        <w:tc>
          <w:tcPr>
            <w:tcW w:w="4765" w:type="dxa"/>
            <w:vAlign w:val="center"/>
          </w:tcPr>
          <w:p w14:paraId="3E9A6956"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Alchemical Integration</w:t>
            </w:r>
          </w:p>
        </w:tc>
        <w:tc>
          <w:tcPr>
            <w:tcW w:w="1170" w:type="dxa"/>
            <w:vAlign w:val="center"/>
          </w:tcPr>
          <w:p w14:paraId="44C7EEAB"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40</w:t>
            </w:r>
          </w:p>
        </w:tc>
        <w:tc>
          <w:tcPr>
            <w:tcW w:w="1350" w:type="dxa"/>
            <w:vAlign w:val="center"/>
          </w:tcPr>
          <w:p w14:paraId="451BFB93"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10</w:t>
            </w:r>
          </w:p>
        </w:tc>
        <w:tc>
          <w:tcPr>
            <w:tcW w:w="1170" w:type="dxa"/>
            <w:vAlign w:val="center"/>
          </w:tcPr>
          <w:p w14:paraId="5D8F0DFE"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50</w:t>
            </w:r>
          </w:p>
        </w:tc>
        <w:tc>
          <w:tcPr>
            <w:tcW w:w="1004" w:type="dxa"/>
            <w:vAlign w:val="center"/>
          </w:tcPr>
          <w:p w14:paraId="5418B013"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47635D7B" w14:textId="77777777" w:rsidTr="00CA1C5C">
        <w:trPr>
          <w:trHeight w:hRule="exact" w:val="432"/>
          <w:jc w:val="center"/>
        </w:trPr>
        <w:tc>
          <w:tcPr>
            <w:tcW w:w="4765" w:type="dxa"/>
            <w:vAlign w:val="center"/>
          </w:tcPr>
          <w:p w14:paraId="56D196B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Practice and Practicum</w:t>
            </w:r>
          </w:p>
        </w:tc>
        <w:tc>
          <w:tcPr>
            <w:tcW w:w="1170" w:type="dxa"/>
            <w:vAlign w:val="center"/>
          </w:tcPr>
          <w:p w14:paraId="4190463F" w14:textId="77777777" w:rsidR="006740A0" w:rsidRPr="00005EA5" w:rsidRDefault="006740A0" w:rsidP="00D643EB">
            <w:pPr>
              <w:spacing w:afterLines="100" w:after="240" w:line="276" w:lineRule="auto"/>
              <w:jc w:val="center"/>
              <w:rPr>
                <w:rFonts w:cs="Calibri"/>
                <w:color w:val="000000" w:themeColor="text1"/>
                <w:szCs w:val="24"/>
              </w:rPr>
            </w:pPr>
          </w:p>
        </w:tc>
        <w:tc>
          <w:tcPr>
            <w:tcW w:w="1350" w:type="dxa"/>
            <w:vAlign w:val="center"/>
          </w:tcPr>
          <w:p w14:paraId="56E3AF35"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62</w:t>
            </w:r>
          </w:p>
        </w:tc>
        <w:tc>
          <w:tcPr>
            <w:tcW w:w="1170" w:type="dxa"/>
            <w:vAlign w:val="center"/>
          </w:tcPr>
          <w:p w14:paraId="77C579AA" w14:textId="77777777" w:rsidR="006740A0" w:rsidRPr="00005EA5" w:rsidRDefault="006740A0" w:rsidP="00D643EB">
            <w:pPr>
              <w:spacing w:afterLines="100" w:after="240" w:line="276" w:lineRule="auto"/>
              <w:jc w:val="center"/>
              <w:rPr>
                <w:rFonts w:cs="Calibri"/>
                <w:color w:val="000000" w:themeColor="text1"/>
                <w:szCs w:val="24"/>
              </w:rPr>
            </w:pPr>
            <w:r w:rsidRPr="00005EA5">
              <w:rPr>
                <w:rFonts w:cs="Calibri"/>
                <w:color w:val="000000" w:themeColor="text1"/>
                <w:szCs w:val="24"/>
              </w:rPr>
              <w:t>62</w:t>
            </w:r>
          </w:p>
        </w:tc>
        <w:tc>
          <w:tcPr>
            <w:tcW w:w="1004" w:type="dxa"/>
            <w:vAlign w:val="center"/>
          </w:tcPr>
          <w:p w14:paraId="6DD960CC" w14:textId="77777777" w:rsidR="006740A0" w:rsidRPr="00005EA5" w:rsidRDefault="006740A0" w:rsidP="00D643EB">
            <w:pPr>
              <w:spacing w:afterLines="100" w:after="240" w:line="276" w:lineRule="auto"/>
              <w:jc w:val="center"/>
              <w:rPr>
                <w:rFonts w:cs="Calibri"/>
                <w:color w:val="000000" w:themeColor="text1"/>
                <w:szCs w:val="24"/>
              </w:rPr>
            </w:pPr>
          </w:p>
        </w:tc>
      </w:tr>
      <w:tr w:rsidR="00CA07DF" w:rsidRPr="00005EA5" w14:paraId="34D7CA07" w14:textId="77777777" w:rsidTr="00CA1C5C">
        <w:trPr>
          <w:trHeight w:hRule="exact" w:val="432"/>
          <w:jc w:val="center"/>
        </w:trPr>
        <w:tc>
          <w:tcPr>
            <w:tcW w:w="4765" w:type="dxa"/>
            <w:vAlign w:val="center"/>
          </w:tcPr>
          <w:p w14:paraId="4A061CC3"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Level III Total</w:t>
            </w:r>
          </w:p>
        </w:tc>
        <w:tc>
          <w:tcPr>
            <w:tcW w:w="1170" w:type="dxa"/>
            <w:vAlign w:val="center"/>
          </w:tcPr>
          <w:p w14:paraId="678A3FF3"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80</w:t>
            </w:r>
          </w:p>
        </w:tc>
        <w:tc>
          <w:tcPr>
            <w:tcW w:w="1350" w:type="dxa"/>
            <w:vAlign w:val="center"/>
          </w:tcPr>
          <w:p w14:paraId="3DC448AF"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82</w:t>
            </w:r>
          </w:p>
        </w:tc>
        <w:tc>
          <w:tcPr>
            <w:tcW w:w="1170" w:type="dxa"/>
            <w:vAlign w:val="center"/>
          </w:tcPr>
          <w:p w14:paraId="2E2541A2"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162</w:t>
            </w:r>
          </w:p>
        </w:tc>
        <w:tc>
          <w:tcPr>
            <w:tcW w:w="1004" w:type="dxa"/>
            <w:vAlign w:val="center"/>
          </w:tcPr>
          <w:p w14:paraId="6653B872"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3.6</w:t>
            </w:r>
          </w:p>
        </w:tc>
      </w:tr>
      <w:tr w:rsidR="00CA07DF" w:rsidRPr="00005EA5" w14:paraId="76725391" w14:textId="77777777" w:rsidTr="00CA1C5C">
        <w:trPr>
          <w:trHeight w:hRule="exact" w:val="432"/>
          <w:jc w:val="center"/>
        </w:trPr>
        <w:tc>
          <w:tcPr>
            <w:tcW w:w="4765" w:type="dxa"/>
            <w:vAlign w:val="center"/>
          </w:tcPr>
          <w:p w14:paraId="0EF3DAFF"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Program Total</w:t>
            </w:r>
          </w:p>
        </w:tc>
        <w:tc>
          <w:tcPr>
            <w:tcW w:w="1170" w:type="dxa"/>
            <w:vAlign w:val="center"/>
          </w:tcPr>
          <w:p w14:paraId="3C2527BA"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350</w:t>
            </w:r>
          </w:p>
        </w:tc>
        <w:tc>
          <w:tcPr>
            <w:tcW w:w="1350" w:type="dxa"/>
            <w:vAlign w:val="center"/>
          </w:tcPr>
          <w:p w14:paraId="7871E229"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150</w:t>
            </w:r>
          </w:p>
        </w:tc>
        <w:tc>
          <w:tcPr>
            <w:tcW w:w="1170" w:type="dxa"/>
            <w:vAlign w:val="center"/>
          </w:tcPr>
          <w:p w14:paraId="43FE25B2"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500</w:t>
            </w:r>
          </w:p>
        </w:tc>
        <w:tc>
          <w:tcPr>
            <w:tcW w:w="1004" w:type="dxa"/>
            <w:vAlign w:val="center"/>
          </w:tcPr>
          <w:p w14:paraId="07F8FF99" w14:textId="77777777" w:rsidR="006740A0" w:rsidRPr="00005EA5" w:rsidRDefault="006740A0" w:rsidP="00D643EB">
            <w:pPr>
              <w:spacing w:afterLines="100" w:after="240" w:line="276" w:lineRule="auto"/>
              <w:jc w:val="center"/>
              <w:rPr>
                <w:rFonts w:cs="Calibri"/>
                <w:b/>
                <w:bCs/>
                <w:color w:val="000000" w:themeColor="text1"/>
                <w:szCs w:val="24"/>
              </w:rPr>
            </w:pPr>
            <w:r w:rsidRPr="00005EA5">
              <w:rPr>
                <w:rFonts w:cs="Calibri"/>
                <w:b/>
                <w:bCs/>
                <w:color w:val="000000" w:themeColor="text1"/>
                <w:szCs w:val="24"/>
              </w:rPr>
              <w:t>11.11</w:t>
            </w:r>
          </w:p>
        </w:tc>
      </w:tr>
    </w:tbl>
    <w:p w14:paraId="36525868" w14:textId="77777777" w:rsidR="0034630C" w:rsidRPr="00005EA5" w:rsidRDefault="0034630C" w:rsidP="00D643EB">
      <w:pPr>
        <w:spacing w:afterLines="100" w:after="240" w:line="276" w:lineRule="auto"/>
        <w:rPr>
          <w:rFonts w:cs="Calibri"/>
          <w:color w:val="000000" w:themeColor="text1"/>
          <w:szCs w:val="24"/>
          <w:lang w:eastAsia="en-US"/>
        </w:rPr>
      </w:pPr>
    </w:p>
    <w:p w14:paraId="000AE75F" w14:textId="7B4DA8CD" w:rsidR="006F189B" w:rsidRPr="00257D2C" w:rsidRDefault="00C158B6" w:rsidP="00257D2C">
      <w:pPr>
        <w:rPr>
          <w:rFonts w:eastAsiaTheme="majorEastAsia" w:cs="Calibri"/>
          <w:b/>
          <w:i/>
          <w:color w:val="156082" w:themeColor="accent1"/>
          <w:sz w:val="28"/>
          <w:szCs w:val="24"/>
          <w:shd w:val="clear" w:color="auto" w:fill="FFFFFF"/>
        </w:rPr>
      </w:pPr>
      <w:bookmarkStart w:id="103" w:name="_Toc199941149"/>
      <w:r>
        <w:br w:type="page"/>
      </w:r>
    </w:p>
    <w:p w14:paraId="28B780B7" w14:textId="4A24C79E" w:rsidR="004D3327" w:rsidRPr="00541519" w:rsidRDefault="004D3327" w:rsidP="00177787">
      <w:pPr>
        <w:pStyle w:val="Heading2"/>
      </w:pPr>
      <w:bookmarkStart w:id="104" w:name="_Toc209007093"/>
      <w:r w:rsidRPr="00541519">
        <w:lastRenderedPageBreak/>
        <w:t>THERAPEUTIC BIOBODY INTEGRATION</w:t>
      </w:r>
      <w:bookmarkEnd w:id="104"/>
    </w:p>
    <w:p w14:paraId="22D1B576" w14:textId="77777777" w:rsidR="004D3327" w:rsidRPr="00A569C5" w:rsidRDefault="004D3327" w:rsidP="004D3327">
      <w:pPr>
        <w:pStyle w:val="Quote"/>
      </w:pPr>
      <w:r w:rsidRPr="00A569C5">
        <w:t>“Treating your brain, body, heart and spirit as powerful allies and practicing allowing them to be such, is an alignment of itself.</w:t>
      </w:r>
    </w:p>
    <w:p w14:paraId="43AF9E9B" w14:textId="7E41F168" w:rsidR="00363B4E" w:rsidRPr="00363B4E" w:rsidRDefault="00363B4E" w:rsidP="00177787">
      <w:pPr>
        <w:pStyle w:val="Heading3"/>
      </w:pPr>
      <w:r w:rsidRPr="00314D4F">
        <w:t xml:space="preserve">Program </w:t>
      </w:r>
      <w:r>
        <w:t>Overview</w:t>
      </w:r>
      <w:r w:rsidRPr="00314D4F">
        <w:t xml:space="preserve"> </w:t>
      </w:r>
    </w:p>
    <w:p w14:paraId="622B468F" w14:textId="315FCFB2" w:rsidR="004D3327" w:rsidRPr="00F745F7" w:rsidRDefault="004D3327" w:rsidP="002D5169">
      <w:pPr>
        <w:pStyle w:val="text-body"/>
      </w:pPr>
      <w:r>
        <w:t xml:space="preserve">Discover the profound connection between mind, body, and energy in our Therapeutic BioBody Integration Program. </w:t>
      </w:r>
      <w:r w:rsidRPr="00F745F7">
        <w:t xml:space="preserve">Therapeutic BioBody Integration (TBI) is a holistic and multidimensional approach to BodyMind well-being. Grounded in the understanding that our sense of self and health </w:t>
      </w:r>
      <w:r>
        <w:t>are</w:t>
      </w:r>
      <w:r w:rsidRPr="00F745F7">
        <w:t xml:space="preserve"> deeply connected to the body’s experiences, TBI combines a variety of therapeutic practices, including Massage, Somatic Therapy, and Energy Medicine. This integrative approach promotes overall well-being by fostering Quantum Coherence and addressing multiple dimensions of health.</w:t>
      </w:r>
    </w:p>
    <w:p w14:paraId="313EBBDC" w14:textId="77777777" w:rsidR="004D3327" w:rsidRPr="00F745F7" w:rsidRDefault="004D3327" w:rsidP="002D5169">
      <w:pPr>
        <w:pStyle w:val="text-body"/>
      </w:pPr>
      <w:r w:rsidRPr="00F745F7">
        <w:t>TBI embraces the individual</w:t>
      </w:r>
      <w:r>
        <w:t xml:space="preserve"> as a whole</w:t>
      </w:r>
      <w:r w:rsidRPr="00F745F7">
        <w:t xml:space="preserve"> rather than as a sum of separate parts. It acknowledges the interconnected influence of emotional, mental, physical, and spiritual factors on health, striving to create harmony and balance across all aspects of life.</w:t>
      </w:r>
    </w:p>
    <w:p w14:paraId="4444EB9F" w14:textId="119B6589" w:rsidR="004D3327" w:rsidRPr="00F745F7" w:rsidRDefault="004D3327" w:rsidP="002D5169">
      <w:pPr>
        <w:pStyle w:val="text-body"/>
      </w:pPr>
      <w:r w:rsidRPr="00F745F7">
        <w:t xml:space="preserve">Our Therapeutic BioBody Integration (TBI) program offers </w:t>
      </w:r>
      <w:r w:rsidR="000057E6">
        <w:t xml:space="preserve">is </w:t>
      </w:r>
      <w:r w:rsidRPr="00F745F7">
        <w:t xml:space="preserve">a comprehensive 500-hour </w:t>
      </w:r>
      <w:r w:rsidR="000057E6">
        <w:t>journey into the multi-dimensional healing and integration. This program introduces a unique framework for understanding and working with the Vital Resonance System – a dynamic</w:t>
      </w:r>
      <w:r w:rsidR="0072440D">
        <w:t>,</w:t>
      </w:r>
      <w:r w:rsidR="000057E6">
        <w:t xml:space="preserve"> layered system of physical</w:t>
      </w:r>
      <w:r w:rsidR="0072440D">
        <w:t xml:space="preserve">, energetic, mental, emotional, and etheric dimensions. Drawing inspiration from Ayurvedic principles and Willima Tiller’s BioBody Suit Metaphor, the program focuses on cultivating quantum coherence within multiple resonant layers to promote balance, alignment, and healing for self and others. </w:t>
      </w:r>
    </w:p>
    <w:p w14:paraId="230FF8F9" w14:textId="6432E237" w:rsidR="004D3327" w:rsidRDefault="0072440D" w:rsidP="002D5169">
      <w:pPr>
        <w:pStyle w:val="text-body"/>
      </w:pPr>
      <w:r>
        <w:t>Participants’ will explore how the Vital Resonance System operates as a harmonious network of energy and information, and how quantum coherence can be established and influenced to support somatic therapy.</w:t>
      </w:r>
      <w:r w:rsidR="00B1784B">
        <w:t xml:space="preserve"> </w:t>
      </w:r>
      <w:r>
        <w:t>This multi-dimensional approach empowers practi</w:t>
      </w:r>
      <w:r w:rsidR="00B1784B">
        <w:t>ti</w:t>
      </w:r>
      <w:r>
        <w:t xml:space="preserve">oners to address </w:t>
      </w:r>
      <w:r w:rsidR="00B1784B">
        <w:t>imbalances</w:t>
      </w:r>
      <w:r>
        <w:t xml:space="preserve"> and guide others toward holistic healing. </w:t>
      </w:r>
    </w:p>
    <w:p w14:paraId="2D1B568D" w14:textId="119A7258" w:rsidR="0072440D" w:rsidRPr="00F745F7" w:rsidRDefault="0072440D" w:rsidP="00282769">
      <w:pPr>
        <w:pStyle w:val="Heading4"/>
      </w:pPr>
      <w:r>
        <w:t>Who Is This Program For?</w:t>
      </w:r>
    </w:p>
    <w:p w14:paraId="36CF2380" w14:textId="0193E9EE" w:rsidR="004D3327" w:rsidRPr="00B1784B" w:rsidRDefault="004D3327" w:rsidP="004C682C">
      <w:pPr>
        <w:pStyle w:val="BodyText"/>
      </w:pPr>
      <w:r w:rsidRPr="00F745F7">
        <w:t xml:space="preserve">This program is ideal for individuals, practitioners, and educators </w:t>
      </w:r>
      <w:r>
        <w:t xml:space="preserve">who are </w:t>
      </w:r>
      <w:r w:rsidRPr="00F745F7">
        <w:t>passionate about exploring the profound healing potential of somatically</w:t>
      </w:r>
      <w:r>
        <w:t xml:space="preserve"> </w:t>
      </w:r>
      <w:r w:rsidRPr="00F745F7">
        <w:t xml:space="preserve">oriented energy medicine. </w:t>
      </w:r>
      <w:r w:rsidR="006A731C">
        <w:t>You will be equipped to guide your clients in incorporating somatic practices into their daily life.</w:t>
      </w:r>
    </w:p>
    <w:p w14:paraId="0782F881" w14:textId="22820111" w:rsidR="00B1784B" w:rsidRPr="006A731C" w:rsidRDefault="00B1784B" w:rsidP="006A731C">
      <w:pPr>
        <w:spacing w:line="336" w:lineRule="atLeast"/>
        <w:jc w:val="center"/>
        <w:textAlignment w:val="baseline"/>
        <w:rPr>
          <w:rFonts w:ascii="Arial" w:eastAsia="Times New Roman" w:hAnsi="Arial" w:cs="Arial"/>
          <w:color w:val="000000"/>
          <w:sz w:val="30"/>
          <w:szCs w:val="30"/>
          <w:lang w:eastAsia="en-US"/>
        </w:rPr>
      </w:pPr>
      <w:r w:rsidRPr="00B1784B">
        <w:rPr>
          <w:rFonts w:ascii="Arial" w:eastAsia="Times New Roman" w:hAnsi="Arial" w:cs="Arial"/>
          <w:color w:val="000000"/>
          <w:sz w:val="30"/>
          <w:szCs w:val="30"/>
          <w:bdr w:val="none" w:sz="0" w:space="0" w:color="auto" w:frame="1"/>
          <w:lang w:eastAsia="en-US"/>
        </w:rPr>
        <w:t>​</w:t>
      </w:r>
    </w:p>
    <w:p w14:paraId="5B8BBB05" w14:textId="77777777" w:rsidR="0072440D" w:rsidRDefault="0072440D" w:rsidP="002D5169">
      <w:pPr>
        <w:pStyle w:val="text-body"/>
      </w:pPr>
    </w:p>
    <w:p w14:paraId="7CE2FDE2" w14:textId="55799411" w:rsidR="0072440D" w:rsidRDefault="0072440D" w:rsidP="002D5169">
      <w:pPr>
        <w:pStyle w:val="text-body"/>
      </w:pPr>
    </w:p>
    <w:p w14:paraId="3AB27254" w14:textId="77777777" w:rsidR="0072440D" w:rsidRDefault="0072440D" w:rsidP="00177787">
      <w:pPr>
        <w:pStyle w:val="Heading3"/>
      </w:pPr>
      <w:r w:rsidRPr="0072440D">
        <w:lastRenderedPageBreak/>
        <w:t>Program Structure</w:t>
      </w:r>
    </w:p>
    <w:p w14:paraId="453FF2F0" w14:textId="77777777" w:rsidR="00B1784B" w:rsidRDefault="0072440D" w:rsidP="00583438">
      <w:pPr>
        <w:pStyle w:val="BodyText"/>
      </w:pPr>
      <w:r>
        <w:t xml:space="preserve">The Therapeutic BioBody Integration Program is carefully structured in three core levels, progressing from foundational self-awareness to mastery. Each level consists of focused modules blending theoretical learning with real world practices </w:t>
      </w:r>
      <w:r w:rsidR="00B1784B">
        <w:t xml:space="preserve">in </w:t>
      </w:r>
      <w:r w:rsidR="00B1784B" w:rsidRPr="00B1784B">
        <w:t>therapeutic techniques, client care, and business development, alongside somatic and energy-focused interventions.</w:t>
      </w:r>
    </w:p>
    <w:p w14:paraId="3C640B8E" w14:textId="7FFF5277" w:rsidR="00B1784B" w:rsidRPr="00B1784B" w:rsidRDefault="0072440D" w:rsidP="00583438">
      <w:pPr>
        <w:pStyle w:val="BodyText"/>
      </w:pPr>
      <w:r>
        <w:t xml:space="preserve">Upon completion you will receive a </w:t>
      </w:r>
      <w:r w:rsidR="00B1784B">
        <w:t xml:space="preserve">transcript and </w:t>
      </w:r>
      <w:r>
        <w:t xml:space="preserve">Certificate of Completion </w:t>
      </w:r>
      <w:r w:rsidR="00B1784B">
        <w:t xml:space="preserve">in Therapeutic BioBody Integration </w:t>
      </w:r>
      <w:r w:rsidR="00B1784B" w:rsidRPr="00B1784B">
        <w:t xml:space="preserve">qualifying </w:t>
      </w:r>
      <w:r w:rsidR="00B1784B">
        <w:t>you t</w:t>
      </w:r>
      <w:r w:rsidR="00B1784B" w:rsidRPr="00B1784B">
        <w:t>o sit for the National MBLEx (Massage and Bodywork Licensing Exam).</w:t>
      </w:r>
    </w:p>
    <w:p w14:paraId="651C1C01" w14:textId="77777777" w:rsidR="00B1784B" w:rsidRPr="00B1784B" w:rsidRDefault="00B1784B" w:rsidP="00B1784B">
      <w:pPr>
        <w:spacing w:line="336" w:lineRule="atLeast"/>
        <w:jc w:val="center"/>
        <w:textAlignment w:val="baseline"/>
        <w:rPr>
          <w:rFonts w:ascii="Arial" w:eastAsia="Times New Roman" w:hAnsi="Arial" w:cs="Arial"/>
          <w:color w:val="000000"/>
          <w:sz w:val="30"/>
          <w:szCs w:val="30"/>
          <w:lang w:eastAsia="en-US"/>
        </w:rPr>
      </w:pPr>
      <w:r w:rsidRPr="00B1784B">
        <w:rPr>
          <w:rFonts w:ascii="Arial" w:eastAsia="Times New Roman" w:hAnsi="Arial" w:cs="Arial"/>
          <w:color w:val="000000"/>
          <w:sz w:val="30"/>
          <w:szCs w:val="30"/>
          <w:bdr w:val="none" w:sz="0" w:space="0" w:color="auto" w:frame="1"/>
          <w:lang w:eastAsia="en-US"/>
        </w:rPr>
        <w:t>​</w:t>
      </w:r>
    </w:p>
    <w:p w14:paraId="4A9256CB" w14:textId="026B2EE7" w:rsidR="0072440D" w:rsidRPr="00462153" w:rsidRDefault="0072440D" w:rsidP="00177787">
      <w:pPr>
        <w:pStyle w:val="Heading3"/>
      </w:pPr>
      <w:r w:rsidRPr="00462153">
        <w:t>Program Length</w:t>
      </w:r>
    </w:p>
    <w:p w14:paraId="6B18975D" w14:textId="77777777" w:rsidR="0072440D" w:rsidRDefault="0072440D" w:rsidP="007F7BE7">
      <w:pPr>
        <w:spacing w:after="120" w:line="276" w:lineRule="auto"/>
        <w:rPr>
          <w:lang w:eastAsia="en-US"/>
        </w:rPr>
      </w:pPr>
      <w:r>
        <w:rPr>
          <w:lang w:eastAsia="en-US"/>
        </w:rPr>
        <w:t>Duration: 10 months</w:t>
      </w:r>
    </w:p>
    <w:p w14:paraId="44E6644B" w14:textId="17FE72F9" w:rsidR="00AF2499" w:rsidRDefault="0072440D" w:rsidP="00AF2499">
      <w:pPr>
        <w:spacing w:line="276" w:lineRule="auto"/>
        <w:rPr>
          <w:lang w:eastAsia="en-US"/>
        </w:rPr>
      </w:pPr>
      <w:r>
        <w:rPr>
          <w:lang w:eastAsia="en-US"/>
        </w:rPr>
        <w:t xml:space="preserve">Total Hours: 500 </w:t>
      </w:r>
    </w:p>
    <w:p w14:paraId="285A7484" w14:textId="77777777" w:rsidR="00AF2499" w:rsidRDefault="00AF2499" w:rsidP="00AF2499">
      <w:pPr>
        <w:spacing w:line="276" w:lineRule="auto"/>
        <w:rPr>
          <w:lang w:eastAsia="en-US"/>
        </w:rPr>
      </w:pPr>
    </w:p>
    <w:p w14:paraId="58C0CEC8" w14:textId="3AD2D29B" w:rsidR="0072440D" w:rsidRDefault="0072440D" w:rsidP="00282769">
      <w:pPr>
        <w:pStyle w:val="Heading4"/>
      </w:pPr>
      <w:r>
        <w:t>Format</w:t>
      </w:r>
    </w:p>
    <w:p w14:paraId="77C9B30F" w14:textId="77777777" w:rsidR="0072440D" w:rsidRDefault="0072440D" w:rsidP="0072440D">
      <w:pPr>
        <w:pStyle w:val="ListParagraph"/>
        <w:numPr>
          <w:ilvl w:val="0"/>
          <w:numId w:val="143"/>
        </w:numPr>
        <w:rPr>
          <w:lang w:eastAsia="en-US"/>
        </w:rPr>
      </w:pPr>
      <w:r>
        <w:rPr>
          <w:lang w:eastAsia="en-US"/>
        </w:rPr>
        <w:t>Weekly live online sessions (2 hours per week)</w:t>
      </w:r>
    </w:p>
    <w:p w14:paraId="0FE72F94" w14:textId="77777777" w:rsidR="0072440D" w:rsidRDefault="0072440D" w:rsidP="0072440D">
      <w:pPr>
        <w:pStyle w:val="ListParagraph"/>
        <w:numPr>
          <w:ilvl w:val="0"/>
          <w:numId w:val="143"/>
        </w:numPr>
        <w:rPr>
          <w:lang w:eastAsia="en-US"/>
        </w:rPr>
      </w:pPr>
      <w:r>
        <w:rPr>
          <w:lang w:eastAsia="en-US"/>
        </w:rPr>
        <w:t>Instructor led and peer supported modules</w:t>
      </w:r>
    </w:p>
    <w:p w14:paraId="67745894" w14:textId="58EDA934" w:rsidR="006A731C" w:rsidRDefault="0072440D" w:rsidP="006A731C">
      <w:pPr>
        <w:pStyle w:val="ListParagraph"/>
        <w:numPr>
          <w:ilvl w:val="0"/>
          <w:numId w:val="143"/>
        </w:numPr>
        <w:rPr>
          <w:lang w:eastAsia="en-US"/>
        </w:rPr>
      </w:pPr>
      <w:r>
        <w:rPr>
          <w:lang w:eastAsia="en-US"/>
        </w:rPr>
        <w:t>Guided practicum and supervised experience in bioenergetic medicin</w:t>
      </w:r>
      <w:r w:rsidR="006A731C">
        <w:rPr>
          <w:lang w:eastAsia="en-US"/>
        </w:rPr>
        <w:t>e</w:t>
      </w:r>
    </w:p>
    <w:p w14:paraId="511E71BE" w14:textId="77777777" w:rsidR="00AF2499" w:rsidRPr="006A731C" w:rsidRDefault="00AF2499" w:rsidP="00177787">
      <w:pPr>
        <w:pStyle w:val="Heading3"/>
      </w:pPr>
    </w:p>
    <w:p w14:paraId="29924560" w14:textId="2FA7549E" w:rsidR="006A731C" w:rsidRDefault="006A731C" w:rsidP="00177787">
      <w:pPr>
        <w:pStyle w:val="Heading3"/>
      </w:pPr>
      <w:r w:rsidRPr="006A731C">
        <w:t>LEVEL I – SELF AWARENESS</w:t>
      </w:r>
      <w:r w:rsidR="00AC1C66">
        <w:t xml:space="preserve"> (150 hours)</w:t>
      </w:r>
    </w:p>
    <w:p w14:paraId="73CAFFF3" w14:textId="77777777" w:rsidR="006A731C" w:rsidRDefault="006A731C" w:rsidP="00583438">
      <w:pPr>
        <w:pStyle w:val="BodyText"/>
      </w:pPr>
      <w:r>
        <w:t>Build foundational knowledge of the Vital Resonance System and cultivate awareness of the five layers – Physical, Breath/Energy, Mental, Emotional and Etheric.</w:t>
      </w:r>
    </w:p>
    <w:p w14:paraId="4BE90438" w14:textId="77777777" w:rsidR="00AF2499" w:rsidRDefault="00AF2499" w:rsidP="006A731C"/>
    <w:p w14:paraId="312353AA" w14:textId="5F70571E" w:rsidR="006A731C" w:rsidRDefault="006A731C" w:rsidP="00177787">
      <w:pPr>
        <w:pStyle w:val="Heading5"/>
      </w:pPr>
      <w:r w:rsidRPr="006A731C">
        <w:t>Module 1: Foundations of the Vital Resonance System</w:t>
      </w:r>
    </w:p>
    <w:p w14:paraId="13E41C83" w14:textId="77777777" w:rsidR="00AC1C66" w:rsidRPr="0054753E" w:rsidRDefault="00AC1C66" w:rsidP="00AC1C66">
      <w:pPr>
        <w:numPr>
          <w:ilvl w:val="0"/>
          <w:numId w:val="150"/>
        </w:numPr>
        <w:spacing w:after="120" w:line="240" w:lineRule="atLeast"/>
        <w:rPr>
          <w:rFonts w:cs="Arial"/>
        </w:rPr>
      </w:pPr>
      <w:r w:rsidRPr="0054753E">
        <w:rPr>
          <w:rFonts w:cs="Arial"/>
        </w:rPr>
        <w:t>Introduction to the five layers: Physical, Breath/Energy, Mental, Emotional, Etheric.</w:t>
      </w:r>
    </w:p>
    <w:p w14:paraId="31268D48" w14:textId="77777777" w:rsidR="00AC1C66" w:rsidRPr="0054753E" w:rsidRDefault="00AC1C66" w:rsidP="00AC1C66">
      <w:pPr>
        <w:numPr>
          <w:ilvl w:val="0"/>
          <w:numId w:val="150"/>
        </w:numPr>
        <w:spacing w:after="120" w:line="240" w:lineRule="atLeast"/>
        <w:rPr>
          <w:rFonts w:cs="Arial"/>
        </w:rPr>
      </w:pPr>
      <w:r w:rsidRPr="0054753E">
        <w:rPr>
          <w:rFonts w:cs="Arial"/>
        </w:rPr>
        <w:t>The science of quantum coherence: Aligning energy and information.</w:t>
      </w:r>
    </w:p>
    <w:p w14:paraId="2F06C5C5" w14:textId="77777777" w:rsidR="00AC1C66" w:rsidRPr="0054753E" w:rsidRDefault="00AC1C66" w:rsidP="00AC1C66">
      <w:pPr>
        <w:numPr>
          <w:ilvl w:val="0"/>
          <w:numId w:val="150"/>
        </w:numPr>
        <w:spacing w:after="120" w:line="240" w:lineRule="atLeast"/>
        <w:rPr>
          <w:rFonts w:cs="Arial"/>
        </w:rPr>
      </w:pPr>
      <w:r w:rsidRPr="0054753E">
        <w:rPr>
          <w:rFonts w:cs="Arial"/>
        </w:rPr>
        <w:t>Historical influences: Ayurvedic Koshas and William Tiller’s BioBody Metaphor.</w:t>
      </w:r>
    </w:p>
    <w:p w14:paraId="31DDDC67" w14:textId="77777777" w:rsidR="00AC1C66" w:rsidRDefault="00AC1C66" w:rsidP="00AC1C66">
      <w:pPr>
        <w:numPr>
          <w:ilvl w:val="0"/>
          <w:numId w:val="150"/>
        </w:numPr>
        <w:spacing w:after="120" w:line="240" w:lineRule="atLeast"/>
        <w:rPr>
          <w:rFonts w:cs="Arial"/>
        </w:rPr>
      </w:pPr>
      <w:r w:rsidRPr="0054753E">
        <w:rPr>
          <w:rFonts w:cs="Arial"/>
        </w:rPr>
        <w:t>Mapping the Vital Resonance System to physical and energetic anatomy.</w:t>
      </w:r>
    </w:p>
    <w:p w14:paraId="3CF0B3FA" w14:textId="77777777" w:rsidR="00AC1C66" w:rsidRPr="00AC1C66" w:rsidRDefault="00AC1C66" w:rsidP="005A63BA">
      <w:pPr>
        <w:pStyle w:val="TipText"/>
      </w:pPr>
    </w:p>
    <w:p w14:paraId="757FDC8C" w14:textId="453CCA5D" w:rsidR="00AC1C66" w:rsidRPr="00AC1C66" w:rsidRDefault="00AC1C66" w:rsidP="00177787">
      <w:pPr>
        <w:pStyle w:val="Heading5"/>
      </w:pPr>
      <w:r w:rsidRPr="00AC1C66">
        <w:t>Module 2: Physical Layer Awareness</w:t>
      </w:r>
    </w:p>
    <w:p w14:paraId="47AE15AA" w14:textId="77777777" w:rsidR="00AC1C66" w:rsidRPr="0054753E" w:rsidRDefault="00AC1C66" w:rsidP="00AC1C66">
      <w:pPr>
        <w:numPr>
          <w:ilvl w:val="0"/>
          <w:numId w:val="151"/>
        </w:numPr>
        <w:spacing w:after="120" w:line="240" w:lineRule="auto"/>
        <w:rPr>
          <w:rFonts w:cs="Arial"/>
        </w:rPr>
      </w:pPr>
      <w:r w:rsidRPr="0054753E">
        <w:rPr>
          <w:rFonts w:cs="Arial"/>
        </w:rPr>
        <w:t>Anatomy and physiology basics: Understanding the body’s systems.</w:t>
      </w:r>
    </w:p>
    <w:p w14:paraId="7C81F51E" w14:textId="77777777" w:rsidR="00AC1C66" w:rsidRPr="0054753E" w:rsidRDefault="00AC1C66" w:rsidP="00AC1C66">
      <w:pPr>
        <w:numPr>
          <w:ilvl w:val="0"/>
          <w:numId w:val="151"/>
        </w:numPr>
        <w:spacing w:after="120" w:line="240" w:lineRule="auto"/>
        <w:rPr>
          <w:rFonts w:cs="Arial"/>
        </w:rPr>
      </w:pPr>
      <w:r w:rsidRPr="0054753E">
        <w:rPr>
          <w:rFonts w:cs="Arial"/>
        </w:rPr>
        <w:t>Somatic awareness practices: Body scanning and movement exercises.</w:t>
      </w:r>
    </w:p>
    <w:p w14:paraId="0CC9D3AC" w14:textId="1F231E6B" w:rsidR="00462153" w:rsidRPr="00257D2C" w:rsidRDefault="00AC1C66" w:rsidP="00177787">
      <w:pPr>
        <w:numPr>
          <w:ilvl w:val="0"/>
          <w:numId w:val="151"/>
        </w:numPr>
        <w:spacing w:after="120" w:line="240" w:lineRule="auto"/>
        <w:rPr>
          <w:rFonts w:cs="Arial"/>
        </w:rPr>
      </w:pPr>
      <w:r w:rsidRPr="0054753E">
        <w:rPr>
          <w:rFonts w:cs="Arial"/>
        </w:rPr>
        <w:t>Nutrition and the role of food in the Vital Resonance System.</w:t>
      </w:r>
    </w:p>
    <w:p w14:paraId="715E572F" w14:textId="2EEA7111" w:rsidR="00282769" w:rsidRPr="00282769" w:rsidRDefault="00AC1C66" w:rsidP="00177787">
      <w:pPr>
        <w:pStyle w:val="Heading5"/>
      </w:pPr>
      <w:r w:rsidRPr="00AC1C66">
        <w:lastRenderedPageBreak/>
        <w:t>Module 3: Breath/Energy Layer Exploration</w:t>
      </w:r>
    </w:p>
    <w:p w14:paraId="29029BE1" w14:textId="77777777" w:rsidR="00AC1C66" w:rsidRPr="0054753E" w:rsidRDefault="00AC1C66" w:rsidP="00282769">
      <w:pPr>
        <w:numPr>
          <w:ilvl w:val="0"/>
          <w:numId w:val="152"/>
        </w:numPr>
        <w:spacing w:after="120" w:line="276" w:lineRule="auto"/>
        <w:rPr>
          <w:rFonts w:cs="Arial"/>
        </w:rPr>
      </w:pPr>
      <w:r w:rsidRPr="0054753E">
        <w:rPr>
          <w:rFonts w:cs="Arial"/>
        </w:rPr>
        <w:t>Breathwork fundamentals: Pranayama and energy flow techniques.</w:t>
      </w:r>
    </w:p>
    <w:p w14:paraId="6422DC14" w14:textId="77777777" w:rsidR="00AC1C66" w:rsidRPr="0054753E" w:rsidRDefault="00AC1C66" w:rsidP="00282769">
      <w:pPr>
        <w:numPr>
          <w:ilvl w:val="0"/>
          <w:numId w:val="152"/>
        </w:numPr>
        <w:spacing w:after="120" w:line="276" w:lineRule="auto"/>
        <w:rPr>
          <w:rFonts w:cs="Arial"/>
        </w:rPr>
      </w:pPr>
      <w:r w:rsidRPr="0054753E">
        <w:rPr>
          <w:rFonts w:cs="Arial"/>
        </w:rPr>
        <w:t>Understanding the life force (prana) and its role in coherence.</w:t>
      </w:r>
    </w:p>
    <w:p w14:paraId="44161352" w14:textId="77777777" w:rsidR="00363B4E" w:rsidRDefault="00AC1C66" w:rsidP="00282769">
      <w:pPr>
        <w:numPr>
          <w:ilvl w:val="0"/>
          <w:numId w:val="152"/>
        </w:numPr>
        <w:spacing w:after="120" w:line="276" w:lineRule="auto"/>
        <w:rPr>
          <w:rFonts w:cs="Arial"/>
        </w:rPr>
      </w:pPr>
      <w:r w:rsidRPr="0054753E">
        <w:rPr>
          <w:rFonts w:cs="Arial"/>
        </w:rPr>
        <w:t>Identifying and clearing energy blockages.</w:t>
      </w:r>
    </w:p>
    <w:p w14:paraId="73AE568C" w14:textId="77777777" w:rsidR="00363B4E" w:rsidRDefault="00363B4E" w:rsidP="00363B4E">
      <w:pPr>
        <w:spacing w:after="120" w:line="240" w:lineRule="auto"/>
        <w:rPr>
          <w:rFonts w:cs="Arial"/>
        </w:rPr>
      </w:pPr>
    </w:p>
    <w:p w14:paraId="4EEF53A3" w14:textId="7B291F9A" w:rsidR="00AC1C66" w:rsidRPr="00363B4E" w:rsidRDefault="00AC1C66" w:rsidP="00177787">
      <w:pPr>
        <w:pStyle w:val="Heading5"/>
        <w:rPr>
          <w:rFonts w:cs="Arial"/>
        </w:rPr>
      </w:pPr>
      <w:r w:rsidRPr="0054753E">
        <w:t>Mo</w:t>
      </w:r>
      <w:r w:rsidRPr="00AC1C66">
        <w:t>dule 4: Mental and Emotional Layers</w:t>
      </w:r>
    </w:p>
    <w:p w14:paraId="4E687253" w14:textId="77777777" w:rsidR="00AC1C66" w:rsidRPr="0054753E" w:rsidRDefault="00AC1C66" w:rsidP="00AC1C66">
      <w:pPr>
        <w:numPr>
          <w:ilvl w:val="0"/>
          <w:numId w:val="153"/>
        </w:numPr>
        <w:spacing w:after="120" w:line="240" w:lineRule="atLeast"/>
        <w:rPr>
          <w:rFonts w:cs="Arial"/>
        </w:rPr>
      </w:pPr>
      <w:r w:rsidRPr="0054753E">
        <w:rPr>
          <w:rFonts w:cs="Arial"/>
        </w:rPr>
        <w:t>Observing thought patterns and cognitive processes.</w:t>
      </w:r>
    </w:p>
    <w:p w14:paraId="17F6B964" w14:textId="77777777" w:rsidR="00AC1C66" w:rsidRPr="0054753E" w:rsidRDefault="00AC1C66" w:rsidP="00AC1C66">
      <w:pPr>
        <w:numPr>
          <w:ilvl w:val="0"/>
          <w:numId w:val="153"/>
        </w:numPr>
        <w:spacing w:after="120" w:line="240" w:lineRule="atLeast"/>
        <w:rPr>
          <w:rFonts w:cs="Arial"/>
        </w:rPr>
      </w:pPr>
      <w:r w:rsidRPr="0054753E">
        <w:rPr>
          <w:rFonts w:cs="Arial"/>
        </w:rPr>
        <w:t>Emotional awareness: Identifying and processing emotional states.</w:t>
      </w:r>
    </w:p>
    <w:p w14:paraId="769D2C3B" w14:textId="3F3E56CD" w:rsidR="00AC1C66" w:rsidRDefault="00AC1C66" w:rsidP="00282769">
      <w:pPr>
        <w:numPr>
          <w:ilvl w:val="0"/>
          <w:numId w:val="153"/>
        </w:numPr>
        <w:spacing w:after="120" w:line="240" w:lineRule="atLeast"/>
        <w:rPr>
          <w:rFonts w:cs="Arial"/>
        </w:rPr>
      </w:pPr>
      <w:r w:rsidRPr="0054753E">
        <w:rPr>
          <w:rFonts w:cs="Arial"/>
        </w:rPr>
        <w:t>Journaling and reflective practices for mental and emotional clarity.</w:t>
      </w:r>
    </w:p>
    <w:p w14:paraId="4B446500" w14:textId="77777777" w:rsidR="00282769" w:rsidRPr="00282769" w:rsidRDefault="00282769" w:rsidP="00282769">
      <w:pPr>
        <w:spacing w:after="120" w:line="240" w:lineRule="atLeast"/>
        <w:ind w:left="720"/>
        <w:rPr>
          <w:rFonts w:cs="Arial"/>
        </w:rPr>
      </w:pPr>
    </w:p>
    <w:p w14:paraId="0DBA2D6F" w14:textId="4501F191" w:rsidR="00AC1C66" w:rsidRPr="0054753E" w:rsidRDefault="00AC1C66" w:rsidP="00177787">
      <w:pPr>
        <w:pStyle w:val="Heading5"/>
      </w:pPr>
      <w:r w:rsidRPr="0054753E">
        <w:t>Module 5: Etheric Layer Introduction</w:t>
      </w:r>
    </w:p>
    <w:p w14:paraId="3A6DBE3C" w14:textId="77777777" w:rsidR="00AC1C66" w:rsidRPr="0054753E" w:rsidRDefault="00AC1C66" w:rsidP="00AC1C66">
      <w:pPr>
        <w:numPr>
          <w:ilvl w:val="0"/>
          <w:numId w:val="154"/>
        </w:numPr>
        <w:spacing w:after="120" w:line="240" w:lineRule="atLeast"/>
        <w:rPr>
          <w:rFonts w:cs="Arial"/>
        </w:rPr>
      </w:pPr>
      <w:r w:rsidRPr="0054753E">
        <w:rPr>
          <w:rFonts w:cs="Arial"/>
        </w:rPr>
        <w:t>Exploring the subtle body and its connection to the quantum field.</w:t>
      </w:r>
    </w:p>
    <w:p w14:paraId="1F27E581" w14:textId="77777777" w:rsidR="00AC1C66" w:rsidRPr="0054753E" w:rsidRDefault="00AC1C66" w:rsidP="00AC1C66">
      <w:pPr>
        <w:numPr>
          <w:ilvl w:val="0"/>
          <w:numId w:val="154"/>
        </w:numPr>
        <w:spacing w:after="120" w:line="240" w:lineRule="atLeast"/>
        <w:rPr>
          <w:rFonts w:cs="Arial"/>
        </w:rPr>
      </w:pPr>
      <w:r w:rsidRPr="0054753E">
        <w:rPr>
          <w:rFonts w:cs="Arial"/>
        </w:rPr>
        <w:t>Guided meditations to connect with the etheric layer.</w:t>
      </w:r>
    </w:p>
    <w:p w14:paraId="589C5A4E" w14:textId="77777777" w:rsidR="00AC1C66" w:rsidRPr="0054753E" w:rsidRDefault="00AC1C66" w:rsidP="00AC1C66">
      <w:pPr>
        <w:numPr>
          <w:ilvl w:val="0"/>
          <w:numId w:val="154"/>
        </w:numPr>
        <w:spacing w:after="120" w:line="240" w:lineRule="atLeast"/>
        <w:rPr>
          <w:rFonts w:cs="Arial"/>
        </w:rPr>
      </w:pPr>
      <w:r w:rsidRPr="0054753E">
        <w:rPr>
          <w:rFonts w:cs="Arial"/>
        </w:rPr>
        <w:t>The role of intention and consciousness in the Vital Resonance System.</w:t>
      </w:r>
    </w:p>
    <w:p w14:paraId="0D23F49E" w14:textId="77777777" w:rsidR="00AC1C66" w:rsidRDefault="00AC1C66" w:rsidP="00177787">
      <w:pPr>
        <w:pStyle w:val="Heading5"/>
      </w:pPr>
    </w:p>
    <w:p w14:paraId="19C0262C" w14:textId="7725E46B" w:rsidR="00AC1C66" w:rsidRPr="00AC1C66" w:rsidRDefault="00AC1C66" w:rsidP="00177787">
      <w:pPr>
        <w:pStyle w:val="Heading3"/>
      </w:pPr>
      <w:r w:rsidRPr="00AC1C66">
        <w:t>LEVEL 2: RESPONSIVENESS (200 HOURS)</w:t>
      </w:r>
    </w:p>
    <w:p w14:paraId="7B85238F" w14:textId="03B8C912" w:rsidR="00AC1C66" w:rsidRPr="0054753E" w:rsidRDefault="00AC1C66" w:rsidP="00AC1C66">
      <w:pPr>
        <w:rPr>
          <w:rFonts w:cs="Arial"/>
        </w:rPr>
      </w:pPr>
      <w:r w:rsidRPr="0054753E">
        <w:rPr>
          <w:rFonts w:cs="Arial"/>
        </w:rPr>
        <w:t>Develop the ability to influence quantum coherence and respond to imbalances across the five layers using multidimensional techniques.</w:t>
      </w:r>
    </w:p>
    <w:p w14:paraId="3FC62913" w14:textId="77777777" w:rsidR="00282769" w:rsidRDefault="00282769" w:rsidP="00177787">
      <w:pPr>
        <w:pStyle w:val="Heading5"/>
      </w:pPr>
    </w:p>
    <w:p w14:paraId="3DB2259A" w14:textId="7323CEEC" w:rsidR="00AC1C66" w:rsidRPr="0054753E" w:rsidRDefault="00AC1C66" w:rsidP="00177787">
      <w:pPr>
        <w:pStyle w:val="Heading5"/>
      </w:pPr>
      <w:r w:rsidRPr="0054753E">
        <w:t>Module 6: Deepening Multidimensional Awareness</w:t>
      </w:r>
    </w:p>
    <w:p w14:paraId="76595A23" w14:textId="77777777" w:rsidR="00AC1C66" w:rsidRPr="0054753E" w:rsidRDefault="00AC1C66" w:rsidP="00AC1C66">
      <w:pPr>
        <w:numPr>
          <w:ilvl w:val="0"/>
          <w:numId w:val="155"/>
        </w:numPr>
        <w:spacing w:after="120" w:line="240" w:lineRule="atLeast"/>
        <w:rPr>
          <w:rFonts w:cs="Arial"/>
        </w:rPr>
      </w:pPr>
      <w:r w:rsidRPr="0054753E">
        <w:rPr>
          <w:rFonts w:cs="Arial"/>
        </w:rPr>
        <w:t>Advanced techniques for harmonizing and balancing each layer.</w:t>
      </w:r>
    </w:p>
    <w:p w14:paraId="5CE3DEB5" w14:textId="77777777" w:rsidR="00AC1C66" w:rsidRPr="0054753E" w:rsidRDefault="00AC1C66" w:rsidP="00AC1C66">
      <w:pPr>
        <w:numPr>
          <w:ilvl w:val="0"/>
          <w:numId w:val="155"/>
        </w:numPr>
        <w:spacing w:after="120" w:line="240" w:lineRule="atLeast"/>
        <w:rPr>
          <w:rFonts w:cs="Arial"/>
        </w:rPr>
      </w:pPr>
      <w:r w:rsidRPr="0054753E">
        <w:rPr>
          <w:rFonts w:cs="Arial"/>
        </w:rPr>
        <w:t>Interconnection of the layers: How imbalances in one layer affect the others.</w:t>
      </w:r>
    </w:p>
    <w:p w14:paraId="2CE3B878" w14:textId="77777777" w:rsidR="00AC1C66" w:rsidRPr="0054753E" w:rsidRDefault="00AC1C66" w:rsidP="00AC1C66">
      <w:pPr>
        <w:numPr>
          <w:ilvl w:val="0"/>
          <w:numId w:val="155"/>
        </w:numPr>
        <w:spacing w:after="120" w:line="240" w:lineRule="atLeast"/>
        <w:rPr>
          <w:rFonts w:cs="Arial"/>
        </w:rPr>
      </w:pPr>
      <w:r w:rsidRPr="0054753E">
        <w:rPr>
          <w:rFonts w:cs="Arial"/>
        </w:rPr>
        <w:t>Tools for assessing coherence within the Vital Resonance System.</w:t>
      </w:r>
    </w:p>
    <w:p w14:paraId="2038D4AA" w14:textId="77777777" w:rsidR="00AC1C66" w:rsidRDefault="00AC1C66" w:rsidP="00282769">
      <w:pPr>
        <w:pStyle w:val="Heading4"/>
      </w:pPr>
    </w:p>
    <w:p w14:paraId="3728B0F5" w14:textId="701CE98E" w:rsidR="00AC1C66" w:rsidRPr="00AC1C66" w:rsidRDefault="00AC1C66" w:rsidP="00177787">
      <w:pPr>
        <w:pStyle w:val="Heading5"/>
      </w:pPr>
      <w:r w:rsidRPr="00AC1C66">
        <w:t>Module 7: Energy Dynamics and Quantum Coherence</w:t>
      </w:r>
    </w:p>
    <w:p w14:paraId="2F1966EB" w14:textId="77777777" w:rsidR="00AC1C66" w:rsidRPr="0054753E" w:rsidRDefault="00AC1C66" w:rsidP="00AC1C66">
      <w:pPr>
        <w:numPr>
          <w:ilvl w:val="0"/>
          <w:numId w:val="156"/>
        </w:numPr>
        <w:spacing w:after="120" w:line="240" w:lineRule="atLeast"/>
        <w:rPr>
          <w:rFonts w:cs="Arial"/>
        </w:rPr>
      </w:pPr>
      <w:r w:rsidRPr="0054753E">
        <w:rPr>
          <w:rFonts w:cs="Arial"/>
        </w:rPr>
        <w:t>Working with the Breath/Energy and Etheric layers to establish flow.</w:t>
      </w:r>
    </w:p>
    <w:p w14:paraId="7C8E1CE2" w14:textId="77777777" w:rsidR="00AC1C66" w:rsidRPr="0054753E" w:rsidRDefault="00AC1C66" w:rsidP="00AC1C66">
      <w:pPr>
        <w:numPr>
          <w:ilvl w:val="0"/>
          <w:numId w:val="156"/>
        </w:numPr>
        <w:spacing w:after="120" w:line="240" w:lineRule="atLeast"/>
        <w:rPr>
          <w:rFonts w:cs="Arial"/>
        </w:rPr>
      </w:pPr>
      <w:r w:rsidRPr="0054753E">
        <w:rPr>
          <w:rFonts w:cs="Arial"/>
        </w:rPr>
        <w:t>Techniques for influencing energy fields and promoting coherence.</w:t>
      </w:r>
    </w:p>
    <w:p w14:paraId="5A88BADC" w14:textId="79E03CF1" w:rsidR="006F189B" w:rsidRDefault="00AC1C66" w:rsidP="00462153">
      <w:pPr>
        <w:numPr>
          <w:ilvl w:val="0"/>
          <w:numId w:val="156"/>
        </w:numPr>
        <w:spacing w:after="120" w:line="240" w:lineRule="atLeast"/>
        <w:rPr>
          <w:rFonts w:cs="Arial"/>
        </w:rPr>
      </w:pPr>
      <w:r w:rsidRPr="0054753E">
        <w:rPr>
          <w:rFonts w:cs="Arial"/>
        </w:rPr>
        <w:t>Understanding the role of vibrational frequencies in healing.</w:t>
      </w:r>
    </w:p>
    <w:p w14:paraId="44350AB1" w14:textId="77777777" w:rsidR="00462153" w:rsidRPr="00462153" w:rsidRDefault="00462153" w:rsidP="00462153">
      <w:pPr>
        <w:spacing w:after="120" w:line="240" w:lineRule="atLeast"/>
        <w:ind w:left="720"/>
        <w:rPr>
          <w:rFonts w:cs="Arial"/>
        </w:rPr>
      </w:pPr>
    </w:p>
    <w:p w14:paraId="0B3919BD" w14:textId="23C51378" w:rsidR="00AC1C66" w:rsidRPr="0054753E" w:rsidRDefault="00AC1C66" w:rsidP="00177787">
      <w:pPr>
        <w:pStyle w:val="Heading5"/>
      </w:pPr>
      <w:r w:rsidRPr="0054753E">
        <w:t>Module 8: Somatic Therapy Techniques</w:t>
      </w:r>
    </w:p>
    <w:p w14:paraId="289D3151" w14:textId="77777777" w:rsidR="00AC1C66" w:rsidRPr="0054753E" w:rsidRDefault="00AC1C66" w:rsidP="00AC1C66">
      <w:pPr>
        <w:numPr>
          <w:ilvl w:val="0"/>
          <w:numId w:val="157"/>
        </w:numPr>
        <w:spacing w:after="120" w:line="240" w:lineRule="atLeast"/>
        <w:rPr>
          <w:rFonts w:cs="Arial"/>
        </w:rPr>
      </w:pPr>
      <w:r w:rsidRPr="0054753E">
        <w:rPr>
          <w:rFonts w:cs="Arial"/>
          <w:b/>
        </w:rPr>
        <w:t>Physical Layer:</w:t>
      </w:r>
      <w:r w:rsidRPr="0054753E">
        <w:rPr>
          <w:rFonts w:cs="Arial"/>
        </w:rPr>
        <w:t xml:space="preserve"> Movement, touch, and somatic release practices.</w:t>
      </w:r>
    </w:p>
    <w:p w14:paraId="3179B91C" w14:textId="77777777" w:rsidR="00AC1C66" w:rsidRPr="0054753E" w:rsidRDefault="00AC1C66" w:rsidP="00AC1C66">
      <w:pPr>
        <w:numPr>
          <w:ilvl w:val="0"/>
          <w:numId w:val="157"/>
        </w:numPr>
        <w:spacing w:after="120" w:line="240" w:lineRule="atLeast"/>
        <w:rPr>
          <w:rFonts w:cs="Arial"/>
        </w:rPr>
      </w:pPr>
      <w:r w:rsidRPr="0054753E">
        <w:rPr>
          <w:rFonts w:cs="Arial"/>
          <w:b/>
        </w:rPr>
        <w:t>Breath/Energy Layer:</w:t>
      </w:r>
      <w:r w:rsidRPr="0054753E">
        <w:rPr>
          <w:rFonts w:cs="Arial"/>
        </w:rPr>
        <w:t xml:space="preserve"> Advanced breathwork and energy alignment.</w:t>
      </w:r>
    </w:p>
    <w:p w14:paraId="25BF21FE" w14:textId="77777777" w:rsidR="00AC1C66" w:rsidRPr="0054753E" w:rsidRDefault="00AC1C66" w:rsidP="00AC1C66">
      <w:pPr>
        <w:numPr>
          <w:ilvl w:val="0"/>
          <w:numId w:val="157"/>
        </w:numPr>
        <w:spacing w:after="120" w:line="240" w:lineRule="atLeast"/>
        <w:rPr>
          <w:rFonts w:cs="Arial"/>
        </w:rPr>
      </w:pPr>
      <w:r w:rsidRPr="0054753E">
        <w:rPr>
          <w:rFonts w:cs="Arial"/>
          <w:b/>
        </w:rPr>
        <w:t>Mental Layer:</w:t>
      </w:r>
      <w:r w:rsidRPr="0054753E">
        <w:rPr>
          <w:rFonts w:cs="Arial"/>
        </w:rPr>
        <w:t xml:space="preserve"> Cognitive reframing and mindfulness practices.</w:t>
      </w:r>
    </w:p>
    <w:p w14:paraId="3087D74E" w14:textId="77777777" w:rsidR="00AC1C66" w:rsidRPr="0054753E" w:rsidRDefault="00AC1C66" w:rsidP="00AC1C66">
      <w:pPr>
        <w:numPr>
          <w:ilvl w:val="0"/>
          <w:numId w:val="157"/>
        </w:numPr>
        <w:spacing w:after="120" w:line="240" w:lineRule="atLeast"/>
        <w:rPr>
          <w:rFonts w:cs="Arial"/>
        </w:rPr>
      </w:pPr>
      <w:r w:rsidRPr="0054753E">
        <w:rPr>
          <w:rFonts w:cs="Arial"/>
          <w:b/>
        </w:rPr>
        <w:t>Emotional Layer:</w:t>
      </w:r>
      <w:r w:rsidRPr="0054753E">
        <w:rPr>
          <w:rFonts w:cs="Arial"/>
        </w:rPr>
        <w:t xml:space="preserve"> Emotional regulation and somatic integration.</w:t>
      </w:r>
    </w:p>
    <w:p w14:paraId="665B907E" w14:textId="77777777" w:rsidR="00AC1C66" w:rsidRPr="0054753E" w:rsidRDefault="00AC1C66" w:rsidP="00AC1C66">
      <w:pPr>
        <w:numPr>
          <w:ilvl w:val="0"/>
          <w:numId w:val="157"/>
        </w:numPr>
        <w:spacing w:after="120" w:line="240" w:lineRule="atLeast"/>
        <w:rPr>
          <w:rFonts w:cs="Arial"/>
        </w:rPr>
      </w:pPr>
      <w:r w:rsidRPr="0054753E">
        <w:rPr>
          <w:rFonts w:cs="Arial"/>
          <w:b/>
        </w:rPr>
        <w:t>Etheric Layer:</w:t>
      </w:r>
      <w:r w:rsidRPr="0054753E">
        <w:rPr>
          <w:rFonts w:cs="Arial"/>
        </w:rPr>
        <w:t xml:space="preserve"> Practices to connect with and influence the quantum field.</w:t>
      </w:r>
    </w:p>
    <w:p w14:paraId="3BDDF9B5" w14:textId="77777777" w:rsidR="00AC1C66" w:rsidRDefault="00AC1C66" w:rsidP="00282769">
      <w:pPr>
        <w:pStyle w:val="Heading4"/>
      </w:pPr>
    </w:p>
    <w:p w14:paraId="61C324B6" w14:textId="01A541E7" w:rsidR="00AC1C66" w:rsidRPr="0054753E" w:rsidRDefault="00AC1C66" w:rsidP="00177787">
      <w:pPr>
        <w:pStyle w:val="Heading5"/>
      </w:pPr>
      <w:r w:rsidRPr="0054753E">
        <w:t>Module 9: Case Studies and Practical Application</w:t>
      </w:r>
    </w:p>
    <w:p w14:paraId="16644C63" w14:textId="77777777" w:rsidR="00AC1C66" w:rsidRPr="0054753E" w:rsidRDefault="00AC1C66" w:rsidP="00AC1C66">
      <w:pPr>
        <w:numPr>
          <w:ilvl w:val="0"/>
          <w:numId w:val="158"/>
        </w:numPr>
        <w:spacing w:after="120" w:line="240" w:lineRule="atLeast"/>
        <w:rPr>
          <w:rFonts w:cs="Arial"/>
        </w:rPr>
      </w:pPr>
      <w:r w:rsidRPr="0054753E">
        <w:rPr>
          <w:rFonts w:cs="Arial"/>
        </w:rPr>
        <w:t>Analyzing real-life scenarios using the Vital Resonance System framework.</w:t>
      </w:r>
    </w:p>
    <w:p w14:paraId="20D32585" w14:textId="77777777" w:rsidR="00AC1C66" w:rsidRPr="0054753E" w:rsidRDefault="00AC1C66" w:rsidP="00AC1C66">
      <w:pPr>
        <w:numPr>
          <w:ilvl w:val="0"/>
          <w:numId w:val="158"/>
        </w:numPr>
        <w:spacing w:after="120" w:line="240" w:lineRule="atLeast"/>
        <w:rPr>
          <w:rFonts w:cs="Arial"/>
        </w:rPr>
      </w:pPr>
      <w:r w:rsidRPr="0054753E">
        <w:rPr>
          <w:rFonts w:cs="Arial"/>
        </w:rPr>
        <w:t>Collaborative group work to practice techniques and provide feedback.</w:t>
      </w:r>
    </w:p>
    <w:p w14:paraId="5F531197" w14:textId="77777777" w:rsidR="00AC1C66" w:rsidRPr="0054753E" w:rsidRDefault="00AC1C66" w:rsidP="00AC1C66">
      <w:pPr>
        <w:numPr>
          <w:ilvl w:val="0"/>
          <w:numId w:val="158"/>
        </w:numPr>
        <w:spacing w:after="120" w:line="240" w:lineRule="atLeast"/>
        <w:rPr>
          <w:rFonts w:cs="Arial"/>
        </w:rPr>
      </w:pPr>
      <w:r w:rsidRPr="0054753E">
        <w:rPr>
          <w:rFonts w:cs="Arial"/>
        </w:rPr>
        <w:t>Documenting and reflecting on personal and client progress.</w:t>
      </w:r>
    </w:p>
    <w:p w14:paraId="00D580F0" w14:textId="77777777" w:rsidR="00AC1C66" w:rsidRDefault="00AC1C66" w:rsidP="00AC1C66">
      <w:pPr>
        <w:spacing w:after="120" w:line="240" w:lineRule="atLeast"/>
        <w:rPr>
          <w:rFonts w:cs="Arial"/>
        </w:rPr>
      </w:pPr>
    </w:p>
    <w:p w14:paraId="57AA44DB" w14:textId="235BAE96" w:rsidR="00AC1C66" w:rsidRPr="00AC1C66" w:rsidRDefault="00AC1C66" w:rsidP="00177787">
      <w:pPr>
        <w:pStyle w:val="Heading3"/>
      </w:pPr>
      <w:r w:rsidRPr="00AC1C66">
        <w:t>LEVEL 3: MASTERY (150 HOURS)</w:t>
      </w:r>
    </w:p>
    <w:p w14:paraId="3A206BC3" w14:textId="0F4562B3" w:rsidR="00AC1C66" w:rsidRDefault="00AC1C66" w:rsidP="00583438">
      <w:pPr>
        <w:pStyle w:val="BodyText"/>
      </w:pPr>
      <w:r w:rsidRPr="0054753E">
        <w:t>Achieve mastery in aligning the Vital Resonance System and guiding others in their journey of multidimensional healing.</w:t>
      </w:r>
    </w:p>
    <w:p w14:paraId="6103F1DA" w14:textId="77777777" w:rsidR="00583438" w:rsidRPr="0054753E" w:rsidRDefault="00583438" w:rsidP="00583438">
      <w:pPr>
        <w:pStyle w:val="BodyText"/>
      </w:pPr>
    </w:p>
    <w:p w14:paraId="08D2E864" w14:textId="77777777" w:rsidR="00AC1C66" w:rsidRPr="0054753E" w:rsidRDefault="00AC1C66" w:rsidP="00177787">
      <w:pPr>
        <w:pStyle w:val="Heading5"/>
      </w:pPr>
      <w:r w:rsidRPr="0054753E">
        <w:t>Module 10: Advanced Integration of the Vital Resonance System</w:t>
      </w:r>
    </w:p>
    <w:p w14:paraId="1E2A01EC" w14:textId="77777777" w:rsidR="00AC1C66" w:rsidRPr="0054753E" w:rsidRDefault="00AC1C66" w:rsidP="00AC1C66">
      <w:pPr>
        <w:numPr>
          <w:ilvl w:val="0"/>
          <w:numId w:val="159"/>
        </w:numPr>
        <w:spacing w:after="120" w:line="240" w:lineRule="atLeast"/>
        <w:rPr>
          <w:rFonts w:cs="Arial"/>
        </w:rPr>
      </w:pPr>
      <w:r w:rsidRPr="0054753E">
        <w:rPr>
          <w:rFonts w:cs="Arial"/>
        </w:rPr>
        <w:t>Synthesizing the five layers for holistic well-being.</w:t>
      </w:r>
    </w:p>
    <w:p w14:paraId="4C987A0C" w14:textId="77777777" w:rsidR="00AC1C66" w:rsidRPr="0054753E" w:rsidRDefault="00AC1C66" w:rsidP="00AC1C66">
      <w:pPr>
        <w:numPr>
          <w:ilvl w:val="0"/>
          <w:numId w:val="159"/>
        </w:numPr>
        <w:spacing w:after="120" w:line="240" w:lineRule="atLeast"/>
        <w:rPr>
          <w:rFonts w:cs="Arial"/>
        </w:rPr>
      </w:pPr>
      <w:r w:rsidRPr="0054753E">
        <w:rPr>
          <w:rFonts w:cs="Arial"/>
        </w:rPr>
        <w:t>Exploring the etheric layer as a source of transformation and connection.</w:t>
      </w:r>
    </w:p>
    <w:p w14:paraId="21FF19B1" w14:textId="77777777" w:rsidR="00AC1C66" w:rsidRDefault="00AC1C66" w:rsidP="00AC1C66">
      <w:pPr>
        <w:numPr>
          <w:ilvl w:val="0"/>
          <w:numId w:val="159"/>
        </w:numPr>
        <w:spacing w:after="120" w:line="240" w:lineRule="atLeast"/>
        <w:rPr>
          <w:rFonts w:cs="Arial"/>
        </w:rPr>
      </w:pPr>
      <w:r w:rsidRPr="0054753E">
        <w:rPr>
          <w:rFonts w:cs="Arial"/>
        </w:rPr>
        <w:t>Advanced techniques for aligning the Vital Resonance System with quantum coherence.</w:t>
      </w:r>
    </w:p>
    <w:p w14:paraId="056005C1" w14:textId="77777777" w:rsidR="00AC1C66" w:rsidRDefault="00AC1C66" w:rsidP="00AC1C66">
      <w:pPr>
        <w:spacing w:after="120" w:line="240" w:lineRule="atLeast"/>
        <w:rPr>
          <w:rFonts w:cs="Arial"/>
        </w:rPr>
      </w:pPr>
    </w:p>
    <w:p w14:paraId="5AA04DFF" w14:textId="78B2FB4F" w:rsidR="00AC1C66" w:rsidRPr="00AC1C66" w:rsidRDefault="00AC1C66" w:rsidP="00177787">
      <w:pPr>
        <w:pStyle w:val="Heading5"/>
        <w:rPr>
          <w:rFonts w:cs="Arial"/>
        </w:rPr>
      </w:pPr>
      <w:r w:rsidRPr="00AC1C66">
        <w:t>Module 11: Mastery of Multidimensional BioBody Intervention</w:t>
      </w:r>
    </w:p>
    <w:p w14:paraId="52DD12B1" w14:textId="77777777" w:rsidR="00AC1C66" w:rsidRPr="0054753E" w:rsidRDefault="00AC1C66" w:rsidP="00AC1C66">
      <w:pPr>
        <w:numPr>
          <w:ilvl w:val="0"/>
          <w:numId w:val="160"/>
        </w:numPr>
        <w:spacing w:after="120" w:line="240" w:lineRule="atLeast"/>
        <w:rPr>
          <w:rFonts w:cs="Arial"/>
        </w:rPr>
      </w:pPr>
      <w:r w:rsidRPr="0054753E">
        <w:rPr>
          <w:rFonts w:cs="Arial"/>
        </w:rPr>
        <w:t>Using intention and consciousness to influence energy fields.</w:t>
      </w:r>
    </w:p>
    <w:p w14:paraId="0622EF17" w14:textId="77777777" w:rsidR="00AC1C66" w:rsidRPr="0054753E" w:rsidRDefault="00AC1C66" w:rsidP="00AC1C66">
      <w:pPr>
        <w:numPr>
          <w:ilvl w:val="0"/>
          <w:numId w:val="160"/>
        </w:numPr>
        <w:spacing w:after="120" w:line="240" w:lineRule="atLeast"/>
        <w:rPr>
          <w:rFonts w:cs="Arial"/>
        </w:rPr>
      </w:pPr>
      <w:r w:rsidRPr="0054753E">
        <w:rPr>
          <w:rFonts w:cs="Arial"/>
        </w:rPr>
        <w:t>Developing personalized therapeutic plans for clients.</w:t>
      </w:r>
    </w:p>
    <w:p w14:paraId="053AF038" w14:textId="77777777" w:rsidR="00AC1C66" w:rsidRDefault="00AC1C66" w:rsidP="00AC1C66">
      <w:pPr>
        <w:numPr>
          <w:ilvl w:val="0"/>
          <w:numId w:val="160"/>
        </w:numPr>
        <w:spacing w:after="120" w:line="240" w:lineRule="atLeast"/>
        <w:rPr>
          <w:rFonts w:cs="Arial"/>
        </w:rPr>
      </w:pPr>
      <w:r w:rsidRPr="0054753E">
        <w:rPr>
          <w:rFonts w:cs="Arial"/>
        </w:rPr>
        <w:t xml:space="preserve">Advanced </w:t>
      </w:r>
      <w:r>
        <w:rPr>
          <w:rFonts w:cs="Arial"/>
        </w:rPr>
        <w:t>BioBody Intervention</w:t>
      </w:r>
      <w:r w:rsidRPr="0054753E">
        <w:rPr>
          <w:rFonts w:cs="Arial"/>
        </w:rPr>
        <w:t xml:space="preserve"> techniques for each layer.</w:t>
      </w:r>
    </w:p>
    <w:p w14:paraId="3CA39FD3" w14:textId="77777777" w:rsidR="00AC1C66" w:rsidRPr="0054753E" w:rsidRDefault="00AC1C66" w:rsidP="00AC1C66">
      <w:pPr>
        <w:spacing w:after="120" w:line="240" w:lineRule="atLeast"/>
        <w:ind w:left="720"/>
        <w:rPr>
          <w:rFonts w:cs="Arial"/>
        </w:rPr>
      </w:pPr>
    </w:p>
    <w:p w14:paraId="411E43EC" w14:textId="77777777" w:rsidR="00AC1C66" w:rsidRPr="00AC1C66" w:rsidRDefault="00AC1C66" w:rsidP="00177787">
      <w:pPr>
        <w:pStyle w:val="Heading5"/>
      </w:pPr>
      <w:r w:rsidRPr="00AC1C66">
        <w:t>Module 12: Therapeutic Leadership</w:t>
      </w:r>
    </w:p>
    <w:p w14:paraId="41209BB0" w14:textId="77777777" w:rsidR="00AC1C66" w:rsidRPr="0054753E" w:rsidRDefault="00AC1C66" w:rsidP="00AC1C66">
      <w:pPr>
        <w:numPr>
          <w:ilvl w:val="0"/>
          <w:numId w:val="161"/>
        </w:numPr>
        <w:spacing w:after="120" w:line="240" w:lineRule="atLeast"/>
        <w:rPr>
          <w:rFonts w:cs="Arial"/>
        </w:rPr>
      </w:pPr>
      <w:r w:rsidRPr="0054753E">
        <w:rPr>
          <w:rFonts w:cs="Arial"/>
        </w:rPr>
        <w:t>Guiding others in self-awareness, responsiveness, and coherence.</w:t>
      </w:r>
    </w:p>
    <w:p w14:paraId="04812924" w14:textId="0D8F484C" w:rsidR="00AC1C66" w:rsidRPr="007F7BE7" w:rsidRDefault="00AC1C66" w:rsidP="007F7BE7">
      <w:pPr>
        <w:numPr>
          <w:ilvl w:val="0"/>
          <w:numId w:val="161"/>
        </w:numPr>
        <w:spacing w:after="120" w:line="240" w:lineRule="atLeast"/>
        <w:rPr>
          <w:rFonts w:cs="Arial"/>
        </w:rPr>
      </w:pPr>
      <w:r w:rsidRPr="0054753E">
        <w:rPr>
          <w:rFonts w:cs="Arial"/>
        </w:rPr>
        <w:t>Ethical considerations and boundaries in somatic therapy.</w:t>
      </w:r>
    </w:p>
    <w:p w14:paraId="22766829" w14:textId="77777777" w:rsidR="00AC1C66" w:rsidRPr="0054753E" w:rsidRDefault="00AC1C66" w:rsidP="00AC1C66">
      <w:pPr>
        <w:numPr>
          <w:ilvl w:val="0"/>
          <w:numId w:val="161"/>
        </w:numPr>
        <w:spacing w:after="120" w:line="240" w:lineRule="atLeast"/>
        <w:rPr>
          <w:rFonts w:cs="Arial"/>
        </w:rPr>
      </w:pPr>
      <w:r w:rsidRPr="0054753E">
        <w:rPr>
          <w:rFonts w:cs="Arial"/>
        </w:rPr>
        <w:lastRenderedPageBreak/>
        <w:t>Building a professional practice: Marketing, client relationships, and continued learning.</w:t>
      </w:r>
    </w:p>
    <w:p w14:paraId="56E265C6" w14:textId="77777777" w:rsidR="00AC1C66" w:rsidRDefault="00AC1C66" w:rsidP="00282769">
      <w:pPr>
        <w:pStyle w:val="Heading4"/>
      </w:pPr>
    </w:p>
    <w:p w14:paraId="3386AFF5" w14:textId="66F4C2CF" w:rsidR="00AC1C66" w:rsidRPr="0054753E" w:rsidRDefault="00AC1C66" w:rsidP="00177787">
      <w:pPr>
        <w:pStyle w:val="Heading5"/>
      </w:pPr>
      <w:r w:rsidRPr="0054753E">
        <w:t>Module 13: Capstone Project</w:t>
      </w:r>
    </w:p>
    <w:p w14:paraId="51191348" w14:textId="77777777" w:rsidR="00AC1C66" w:rsidRPr="0054753E" w:rsidRDefault="00AC1C66" w:rsidP="00AC1C66">
      <w:pPr>
        <w:numPr>
          <w:ilvl w:val="0"/>
          <w:numId w:val="162"/>
        </w:numPr>
        <w:spacing w:after="120" w:line="240" w:lineRule="atLeast"/>
        <w:rPr>
          <w:rFonts w:cs="Arial"/>
        </w:rPr>
      </w:pPr>
      <w:r w:rsidRPr="0054753E">
        <w:rPr>
          <w:rFonts w:cs="Arial"/>
        </w:rPr>
        <w:t>Designing and implementing a therapeutic program for a case study.</w:t>
      </w:r>
    </w:p>
    <w:p w14:paraId="4A05A3B9" w14:textId="77777777" w:rsidR="00AC1C66" w:rsidRPr="0054753E" w:rsidRDefault="00AC1C66" w:rsidP="00AC1C66">
      <w:pPr>
        <w:numPr>
          <w:ilvl w:val="0"/>
          <w:numId w:val="162"/>
        </w:numPr>
        <w:spacing w:after="120" w:line="240" w:lineRule="atLeast"/>
        <w:rPr>
          <w:rFonts w:cs="Arial"/>
        </w:rPr>
      </w:pPr>
      <w:r w:rsidRPr="0054753E">
        <w:rPr>
          <w:rFonts w:cs="Arial"/>
        </w:rPr>
        <w:t>Presenting findings and reflections to the group.</w:t>
      </w:r>
    </w:p>
    <w:p w14:paraId="5566BFA1" w14:textId="77777777" w:rsidR="00AC1C66" w:rsidRPr="0054753E" w:rsidRDefault="00AC1C66" w:rsidP="00AC1C66">
      <w:pPr>
        <w:numPr>
          <w:ilvl w:val="0"/>
          <w:numId w:val="162"/>
        </w:numPr>
        <w:spacing w:after="120" w:line="240" w:lineRule="atLeast"/>
        <w:rPr>
          <w:rFonts w:cs="Arial"/>
        </w:rPr>
      </w:pPr>
      <w:r w:rsidRPr="0054753E">
        <w:rPr>
          <w:rFonts w:cs="Arial"/>
        </w:rPr>
        <w:t>Peer and instructor feedback on the capstone project.</w:t>
      </w:r>
    </w:p>
    <w:p w14:paraId="6571BE9C" w14:textId="77777777" w:rsidR="00AC1C66" w:rsidRPr="0054753E" w:rsidRDefault="00AC1C66" w:rsidP="00AC1C66">
      <w:pPr>
        <w:spacing w:after="120" w:line="240" w:lineRule="atLeast"/>
        <w:rPr>
          <w:rFonts w:cs="Arial"/>
        </w:rPr>
      </w:pPr>
    </w:p>
    <w:p w14:paraId="6522626A" w14:textId="77777777" w:rsidR="0072440D" w:rsidRDefault="0072440D" w:rsidP="00177787">
      <w:pPr>
        <w:pStyle w:val="Heading2"/>
      </w:pPr>
    </w:p>
    <w:p w14:paraId="23AB44E6" w14:textId="77777777" w:rsidR="0072440D" w:rsidRDefault="0072440D" w:rsidP="00177787">
      <w:pPr>
        <w:pStyle w:val="Heading2"/>
      </w:pPr>
    </w:p>
    <w:p w14:paraId="2D0DA740" w14:textId="77777777" w:rsidR="0072440D" w:rsidRDefault="0072440D" w:rsidP="00177787">
      <w:pPr>
        <w:pStyle w:val="Heading2"/>
      </w:pPr>
    </w:p>
    <w:p w14:paraId="4F042973" w14:textId="77777777" w:rsidR="0072440D" w:rsidRDefault="0072440D" w:rsidP="00177787">
      <w:pPr>
        <w:pStyle w:val="Heading2"/>
      </w:pPr>
    </w:p>
    <w:p w14:paraId="1DE7A606" w14:textId="77777777" w:rsidR="0072440D" w:rsidRDefault="0072440D" w:rsidP="00177787">
      <w:pPr>
        <w:pStyle w:val="Heading2"/>
      </w:pPr>
    </w:p>
    <w:p w14:paraId="507ACFD6" w14:textId="77777777" w:rsidR="0072440D" w:rsidRDefault="0072440D" w:rsidP="00177787">
      <w:pPr>
        <w:pStyle w:val="Heading2"/>
      </w:pPr>
    </w:p>
    <w:p w14:paraId="747BAA6F" w14:textId="77777777" w:rsidR="0072440D" w:rsidRDefault="0072440D" w:rsidP="00177787">
      <w:pPr>
        <w:pStyle w:val="Heading2"/>
      </w:pPr>
    </w:p>
    <w:p w14:paraId="6E5E10E5" w14:textId="77777777" w:rsidR="0072440D" w:rsidRDefault="0072440D" w:rsidP="00177787">
      <w:pPr>
        <w:pStyle w:val="Heading2"/>
      </w:pPr>
    </w:p>
    <w:p w14:paraId="0BBD88B4" w14:textId="77777777" w:rsidR="0072440D" w:rsidRDefault="0072440D" w:rsidP="00177787">
      <w:pPr>
        <w:pStyle w:val="Heading2"/>
      </w:pPr>
    </w:p>
    <w:p w14:paraId="7823C828" w14:textId="77777777" w:rsidR="0072440D" w:rsidRDefault="0072440D" w:rsidP="00177787">
      <w:pPr>
        <w:pStyle w:val="Heading2"/>
      </w:pPr>
    </w:p>
    <w:p w14:paraId="368999C8" w14:textId="77777777" w:rsidR="0072440D" w:rsidRDefault="0072440D" w:rsidP="00177787">
      <w:pPr>
        <w:pStyle w:val="Heading2"/>
      </w:pPr>
    </w:p>
    <w:p w14:paraId="608E0AB3" w14:textId="77777777" w:rsidR="0072440D" w:rsidRDefault="0072440D" w:rsidP="00177787">
      <w:pPr>
        <w:pStyle w:val="Heading2"/>
      </w:pPr>
    </w:p>
    <w:p w14:paraId="01B0ADAD" w14:textId="77777777" w:rsidR="0072440D" w:rsidRDefault="0072440D" w:rsidP="00177787">
      <w:pPr>
        <w:pStyle w:val="Heading2"/>
      </w:pPr>
    </w:p>
    <w:p w14:paraId="1458C353" w14:textId="2152C2A5" w:rsidR="006F189B" w:rsidRDefault="00363B4E" w:rsidP="00257D2C">
      <w:r>
        <w:br w:type="page"/>
      </w:r>
    </w:p>
    <w:p w14:paraId="5A4280B0" w14:textId="5B149338" w:rsidR="00AF2499" w:rsidRPr="00AF2499" w:rsidRDefault="00A22630" w:rsidP="00177787">
      <w:pPr>
        <w:pStyle w:val="Heading2"/>
      </w:pPr>
      <w:bookmarkStart w:id="105" w:name="_Toc209007094"/>
      <w:r>
        <w:lastRenderedPageBreak/>
        <w:t xml:space="preserve">FOUNDATIONS OF LIVING WELL: ANCIENT ROOTS, </w:t>
      </w:r>
      <w:r w:rsidRPr="00363B4E">
        <w:t>MODERN RESONANCE</w:t>
      </w:r>
      <w:bookmarkEnd w:id="105"/>
    </w:p>
    <w:p w14:paraId="2EFAC773" w14:textId="770DF93F" w:rsidR="007F7BE7" w:rsidRPr="00E855F3" w:rsidRDefault="00AF2499" w:rsidP="00E855F3">
      <w:pPr>
        <w:pStyle w:val="single-quote"/>
        <w:spacing w:before="150" w:beforeAutospacing="0" w:after="210" w:afterAutospacing="0" w:line="390" w:lineRule="atLeast"/>
        <w:jc w:val="center"/>
        <w:textAlignment w:val="baseline"/>
        <w:rPr>
          <w:rFonts w:ascii="Calibri" w:hAnsi="Calibri" w:cs="Calibri"/>
          <w:i/>
          <w:iCs/>
          <w:color w:val="333333"/>
        </w:rPr>
      </w:pPr>
      <w:r w:rsidRPr="00AF2499">
        <w:rPr>
          <w:rFonts w:ascii="Calibri" w:hAnsi="Calibri" w:cs="Calibri"/>
          <w:i/>
          <w:iCs/>
          <w:color w:val="333333"/>
        </w:rPr>
        <w:t>We need modern ideas, but we also need ancient wisdom. If we deny ancient wisdom we are making a big mistake.</w:t>
      </w:r>
      <w:r>
        <w:rPr>
          <w:rFonts w:ascii="Calibri" w:hAnsi="Calibri" w:cs="Calibri"/>
          <w:i/>
          <w:iCs/>
          <w:color w:val="333333"/>
        </w:rPr>
        <w:t xml:space="preserve"> - </w:t>
      </w:r>
      <w:r w:rsidRPr="00AF2499">
        <w:rPr>
          <w:rFonts w:ascii="Calibri" w:eastAsiaTheme="majorEastAsia" w:hAnsi="Calibri" w:cs="Calibri"/>
          <w:i/>
          <w:iCs/>
          <w:color w:val="000000"/>
        </w:rPr>
        <w:t>Geshe Kelsang Gyatso</w:t>
      </w:r>
    </w:p>
    <w:p w14:paraId="794B0D1A" w14:textId="4C854026" w:rsidR="00363B4E" w:rsidRDefault="00363B4E" w:rsidP="00177787">
      <w:pPr>
        <w:pStyle w:val="Heading3"/>
      </w:pPr>
      <w:r>
        <w:t>Program Overview</w:t>
      </w:r>
    </w:p>
    <w:p w14:paraId="7DFBBE42" w14:textId="28B020AB" w:rsidR="00363B4E" w:rsidRDefault="00363B4E" w:rsidP="00583438">
      <w:pPr>
        <w:pStyle w:val="BodyText"/>
      </w:pPr>
      <w:r>
        <w:t>Embark on a transformative 500-hour, 10-month journey to personal mastery, thoughtfully structured into three progressive levels. Here, the timeless wisdom of the ancients flows into the leading edge of modern science, guiding you through a unique curriculum that curates a foundational understanding of your individual needs. Throughout the program, you’ll journey from foundational awareness to deeper integration and mastery, each level nurturing the next step of your self-discovery.</w:t>
      </w:r>
    </w:p>
    <w:p w14:paraId="2C51FD71" w14:textId="77777777" w:rsidR="00583438" w:rsidRDefault="00583438" w:rsidP="00583438">
      <w:pPr>
        <w:pStyle w:val="BodyText"/>
      </w:pPr>
    </w:p>
    <w:p w14:paraId="3DBEDAE5" w14:textId="77777777" w:rsidR="00363B4E" w:rsidRDefault="00363B4E" w:rsidP="00583438">
      <w:pPr>
        <w:pStyle w:val="BodyText"/>
      </w:pPr>
      <w:r>
        <w:t>We honor the influence of lineage and ancestry—the threads that shape your body, mind, and soul. Drawing from ancient traditions, you’ll explore the core principles that nurture resilience and coherence across generations. Together, we shine a light on how your inherited patterns and energetic blueprints inform your present state of health.</w:t>
      </w:r>
    </w:p>
    <w:p w14:paraId="5F755D0F" w14:textId="77777777" w:rsidR="00583438" w:rsidRDefault="00583438" w:rsidP="00583438">
      <w:pPr>
        <w:pStyle w:val="BodyText"/>
      </w:pPr>
    </w:p>
    <w:p w14:paraId="5DE052D7" w14:textId="77777777" w:rsidR="00363B4E" w:rsidRDefault="00363B4E" w:rsidP="00583438">
      <w:pPr>
        <w:pStyle w:val="BodyText"/>
      </w:pPr>
      <w:r>
        <w:t xml:space="preserve">Scientific exploration and spiritual discovery coexist in this program, guiding you through the principles of </w:t>
      </w:r>
      <w:r>
        <w:rPr>
          <w:b/>
        </w:rPr>
        <w:t>quantum coherence</w:t>
      </w:r>
      <w:r>
        <w:t xml:space="preserve"> and harmonized </w:t>
      </w:r>
      <w:r>
        <w:rPr>
          <w:b/>
        </w:rPr>
        <w:t>vital resonant systems</w:t>
      </w:r>
      <w:r>
        <w:t>. Through experiential learning and reflection, you’ll sense your unique place in the web of life, awakening a deeper connection to self and source.</w:t>
      </w:r>
    </w:p>
    <w:p w14:paraId="7302613D" w14:textId="77777777" w:rsidR="00583438" w:rsidRDefault="00583438" w:rsidP="00583438">
      <w:pPr>
        <w:pStyle w:val="BodyText"/>
      </w:pPr>
    </w:p>
    <w:p w14:paraId="24DFCDAA" w14:textId="2698E952" w:rsidR="00583438" w:rsidRPr="00583438" w:rsidRDefault="00583438" w:rsidP="00583438">
      <w:pPr>
        <w:pStyle w:val="BodyText"/>
      </w:pPr>
      <w:r w:rsidRPr="00583438">
        <w:t>This program becomes your living bridge—rooted in ancient traditions, illuminated by modern knowledge, and entirely personalized to who you are. As you harmonize the wisdom of the past with the progress of the present, you’ll awaken to a life of clarity, resilience, and deep connection.</w:t>
      </w:r>
    </w:p>
    <w:p w14:paraId="587F0613" w14:textId="77777777" w:rsidR="00017A08" w:rsidRPr="00583438" w:rsidRDefault="00017A08" w:rsidP="00583438">
      <w:pPr>
        <w:pStyle w:val="BodyText"/>
      </w:pPr>
    </w:p>
    <w:p w14:paraId="7C5354E3" w14:textId="6D7FCCE0" w:rsidR="00151E11" w:rsidRDefault="00151E11" w:rsidP="00177787">
      <w:pPr>
        <w:pStyle w:val="Heading3"/>
      </w:pPr>
      <w:r>
        <w:t>Who Is This Program For?</w:t>
      </w:r>
    </w:p>
    <w:p w14:paraId="102D2D0B" w14:textId="77209B33" w:rsidR="00363B4E" w:rsidRDefault="00593A72" w:rsidP="00583438">
      <w:pPr>
        <w:pStyle w:val="BodyText"/>
      </w:pPr>
      <w:r>
        <w:t>The Foundations of Living Well program is a deeply personal and transformative journey, entirely personalized to who you are. It is designed for those individuals wishing to journey towards a life of purpose, clarity, resilience, and deep connection.</w:t>
      </w:r>
    </w:p>
    <w:p w14:paraId="7C75F4D4" w14:textId="77777777" w:rsidR="00583438" w:rsidRDefault="00583438" w:rsidP="00583438">
      <w:pPr>
        <w:pStyle w:val="BodyText"/>
      </w:pPr>
    </w:p>
    <w:p w14:paraId="45495E99" w14:textId="77777777" w:rsidR="00593A72" w:rsidRDefault="00593A72" w:rsidP="00177787">
      <w:pPr>
        <w:pStyle w:val="Heading3"/>
      </w:pPr>
      <w:r w:rsidRPr="0072440D">
        <w:t>Program Structure</w:t>
      </w:r>
    </w:p>
    <w:p w14:paraId="3819F87C" w14:textId="0A319771" w:rsidR="00593A72" w:rsidRDefault="00583438" w:rsidP="00583438">
      <w:pPr>
        <w:pStyle w:val="BodyText"/>
        <w:rPr>
          <w:rFonts w:eastAsia="Times New Roman"/>
          <w:szCs w:val="24"/>
        </w:rPr>
      </w:pPr>
      <w:r w:rsidRPr="00583438">
        <w:t>The Foundations of Living Well Program is organized into three levels: Foundations of Awareness, Deep Integration, and Mastery and Embodiment.</w:t>
      </w:r>
      <w:r w:rsidR="00593A72" w:rsidRPr="007F7BE7">
        <w:rPr>
          <w:rFonts w:eastAsia="Times New Roman"/>
          <w:szCs w:val="24"/>
          <w:highlight w:val="yellow"/>
        </w:rPr>
        <w:t>​</w:t>
      </w:r>
    </w:p>
    <w:p w14:paraId="717311B2" w14:textId="77777777" w:rsidR="00583438" w:rsidRDefault="00583438" w:rsidP="00583438">
      <w:pPr>
        <w:pStyle w:val="BodyText"/>
        <w:rPr>
          <w:rFonts w:eastAsia="Times New Roman"/>
          <w:szCs w:val="24"/>
        </w:rPr>
      </w:pPr>
    </w:p>
    <w:p w14:paraId="0E0B592E" w14:textId="77777777" w:rsidR="00583438" w:rsidRPr="007F7BE7" w:rsidRDefault="00583438" w:rsidP="00583438">
      <w:pPr>
        <w:pStyle w:val="BodyText"/>
        <w:rPr>
          <w:szCs w:val="24"/>
        </w:rPr>
      </w:pPr>
    </w:p>
    <w:p w14:paraId="575E82D7" w14:textId="77777777" w:rsidR="00593A72" w:rsidRPr="007F7BE7" w:rsidRDefault="00593A72" w:rsidP="00177787">
      <w:pPr>
        <w:pStyle w:val="Heading3"/>
      </w:pPr>
      <w:r w:rsidRPr="007F7BE7">
        <w:lastRenderedPageBreak/>
        <w:t>Program Length</w:t>
      </w:r>
    </w:p>
    <w:p w14:paraId="5FCE4B1E" w14:textId="77777777" w:rsidR="00593A72" w:rsidRDefault="00593A72" w:rsidP="00583438">
      <w:pPr>
        <w:pStyle w:val="BodyText"/>
      </w:pPr>
      <w:r>
        <w:t>Duration: 10 months</w:t>
      </w:r>
    </w:p>
    <w:p w14:paraId="0824B603" w14:textId="77777777" w:rsidR="00593A72" w:rsidRDefault="00593A72" w:rsidP="00583438">
      <w:pPr>
        <w:pStyle w:val="BodyText"/>
      </w:pPr>
      <w:r>
        <w:t xml:space="preserve">Total Hours: 500 </w:t>
      </w:r>
    </w:p>
    <w:p w14:paraId="7569283F" w14:textId="77777777" w:rsidR="00583438" w:rsidRDefault="00583438" w:rsidP="00583438">
      <w:pPr>
        <w:pStyle w:val="BodyText"/>
      </w:pPr>
    </w:p>
    <w:p w14:paraId="03674B17" w14:textId="77777777" w:rsidR="00593A72" w:rsidRPr="00583438" w:rsidRDefault="00593A72" w:rsidP="00177787">
      <w:pPr>
        <w:pStyle w:val="Heading3"/>
      </w:pPr>
      <w:r w:rsidRPr="00583438">
        <w:t>Format</w:t>
      </w:r>
    </w:p>
    <w:p w14:paraId="2CB85519" w14:textId="77777777" w:rsidR="00593A72" w:rsidRPr="00583438" w:rsidRDefault="00593A72" w:rsidP="00583438">
      <w:pPr>
        <w:pStyle w:val="BodyText"/>
        <w:numPr>
          <w:ilvl w:val="0"/>
          <w:numId w:val="234"/>
        </w:numPr>
      </w:pPr>
      <w:r w:rsidRPr="00583438">
        <w:t>Weekly live online sessions (2 hours per week)</w:t>
      </w:r>
    </w:p>
    <w:p w14:paraId="36A56C36" w14:textId="77777777" w:rsidR="00593A72" w:rsidRPr="00583438" w:rsidRDefault="00593A72" w:rsidP="00583438">
      <w:pPr>
        <w:pStyle w:val="BodyText"/>
        <w:numPr>
          <w:ilvl w:val="0"/>
          <w:numId w:val="234"/>
        </w:numPr>
      </w:pPr>
      <w:r w:rsidRPr="00583438">
        <w:t>Instructor led and peer supported modules</w:t>
      </w:r>
    </w:p>
    <w:p w14:paraId="03351C14" w14:textId="77777777" w:rsidR="00593A72" w:rsidRDefault="00593A72" w:rsidP="00583438">
      <w:pPr>
        <w:pStyle w:val="BodyText"/>
        <w:numPr>
          <w:ilvl w:val="0"/>
          <w:numId w:val="234"/>
        </w:numPr>
      </w:pPr>
      <w:r w:rsidRPr="00583438">
        <w:t>Guided practicum and supervised experience in bioenergetic medicine</w:t>
      </w:r>
    </w:p>
    <w:p w14:paraId="078500A2" w14:textId="77777777" w:rsidR="00257D2C" w:rsidRDefault="00257D2C" w:rsidP="00257D2C">
      <w:pPr>
        <w:pStyle w:val="BodyText"/>
      </w:pPr>
    </w:p>
    <w:p w14:paraId="7AED35FC" w14:textId="458B2173" w:rsidR="00257D2C" w:rsidRPr="00257D2C" w:rsidRDefault="00257D2C" w:rsidP="00257D2C">
      <w:pPr>
        <w:pStyle w:val="Heading3"/>
      </w:pPr>
      <w:r w:rsidRPr="00257D2C">
        <w:t>Program Modules</w:t>
      </w:r>
    </w:p>
    <w:p w14:paraId="30A058DC" w14:textId="77777777" w:rsidR="00257D2C" w:rsidRPr="00257D2C" w:rsidRDefault="00257D2C" w:rsidP="00257D2C">
      <w:pPr>
        <w:pStyle w:val="Heading5"/>
        <w:rPr>
          <w:rFonts w:ascii="Times New Roman" w:hAnsi="Times New Roman" w:cs="Times New Roman"/>
        </w:rPr>
      </w:pPr>
      <w:r w:rsidRPr="00257D2C">
        <w:t>Level One: Foundations of Awareness</w:t>
      </w:r>
    </w:p>
    <w:p w14:paraId="127DB1C9" w14:textId="77777777" w:rsidR="00257D2C" w:rsidRPr="00257D2C" w:rsidRDefault="00257D2C" w:rsidP="00257D2C">
      <w:pPr>
        <w:pStyle w:val="BodyText"/>
      </w:pPr>
      <w:r w:rsidRPr="00257D2C">
        <w:t>Over the first several months, you will be guided to reconnect with the roots of wellbeing. This level illuminates the core principles of various influences of world medicine and ancestral wisdom, paired with the basics of modern nutritional science and self-care strategies. During this time, you’ll explore your personal constitution, inherent patterns, and begin to understand the interconnectedness of body, mind, and spirit. Expect deep dives into elemental theory, circadian rhythms, mindful nourishment, and daily rituals that foster resilience.</w:t>
      </w:r>
    </w:p>
    <w:p w14:paraId="3428F664" w14:textId="77777777" w:rsidR="00257D2C" w:rsidRPr="00257D2C" w:rsidRDefault="00257D2C" w:rsidP="00257D2C">
      <w:pPr>
        <w:spacing w:after="120" w:line="240" w:lineRule="auto"/>
        <w:rPr>
          <w:rFonts w:ascii="Times New Roman" w:eastAsia="Times New Roman" w:hAnsi="Times New Roman" w:cs="Times New Roman"/>
          <w:szCs w:val="24"/>
          <w:lang w:eastAsia="en-US"/>
        </w:rPr>
      </w:pPr>
    </w:p>
    <w:p w14:paraId="7B1A38E5" w14:textId="54424B9A" w:rsidR="00257D2C" w:rsidRPr="00257D2C" w:rsidRDefault="00257D2C" w:rsidP="00257D2C">
      <w:pPr>
        <w:pStyle w:val="Heading5"/>
        <w:rPr>
          <w:rFonts w:ascii="Times New Roman" w:hAnsi="Times New Roman" w:cs="Times New Roman"/>
        </w:rPr>
      </w:pPr>
      <w:r w:rsidRPr="00257D2C">
        <w:t>Level Two: Deep Integration</w:t>
      </w:r>
    </w:p>
    <w:p w14:paraId="380590F8" w14:textId="77777777" w:rsidR="00257D2C" w:rsidRPr="00257D2C" w:rsidRDefault="00257D2C" w:rsidP="00257D2C">
      <w:pPr>
        <w:pStyle w:val="BodyText"/>
        <w:rPr>
          <w:rFonts w:ascii="Times New Roman" w:hAnsi="Times New Roman" w:cs="Times New Roman"/>
        </w:rPr>
      </w:pPr>
      <w:r w:rsidRPr="00257D2C">
        <w:t>With foundational awareness established, this middle phase encourages you to weave wisdom into daily living. Building on self-knowledge, you’ll begin integrating more advanced practices such as breathwork, movement therapies, ancestral healing, and energetic balancing. This stage is designed to harmonize your inner and outer environments, leveraging tools from both ancient and modern modalities—such as quantum coherence practices and contemporary health assessments—to support deep transformation. The focus here is on applying lineage teachings and self-inquiry into practical routines that cultivate coherence and renewed vitality.</w:t>
      </w:r>
    </w:p>
    <w:p w14:paraId="48974399" w14:textId="77777777" w:rsidR="00257D2C" w:rsidRPr="00257D2C" w:rsidRDefault="00257D2C" w:rsidP="00257D2C">
      <w:pPr>
        <w:spacing w:line="240" w:lineRule="auto"/>
        <w:rPr>
          <w:rFonts w:ascii="Times New Roman" w:eastAsia="Times New Roman" w:hAnsi="Times New Roman" w:cs="Times New Roman"/>
          <w:szCs w:val="24"/>
          <w:lang w:eastAsia="en-US"/>
        </w:rPr>
      </w:pPr>
    </w:p>
    <w:p w14:paraId="3918A867" w14:textId="77777777" w:rsidR="00257D2C" w:rsidRPr="00257D2C" w:rsidRDefault="00257D2C" w:rsidP="00257D2C">
      <w:pPr>
        <w:pStyle w:val="Heading5"/>
      </w:pPr>
      <w:r w:rsidRPr="00257D2C">
        <w:t>Level Three: Mastery and Embodiment</w:t>
      </w:r>
    </w:p>
    <w:p w14:paraId="53F2BD83" w14:textId="10178AB3" w:rsidR="00363B4E" w:rsidRPr="009A2CB8" w:rsidRDefault="00257D2C" w:rsidP="009A2CB8">
      <w:pPr>
        <w:pStyle w:val="BodyText"/>
        <w:rPr>
          <w:rFonts w:ascii="Times New Roman" w:hAnsi="Times New Roman" w:cs="Times New Roman"/>
        </w:rPr>
      </w:pPr>
      <w:r w:rsidRPr="00257D2C">
        <w:t>The final level is an invitation to embody the resonance you have cultivated, stepping fully into your unique rhythm and power. Here, you’ll engage with advanced practices in harmonized vital resonance, create personalized wellbeing protocols, and undertake guided reflection to recognize your evolution. This phase supports you in living as a source of inspiration, wisdom, and wellness—able to radiate your growth within your family, community, and beyond. Through mentorship, peer connection, and ongoing holistic refinement, you’ll complete the program with a sense of wholeness and aligned purpose.</w:t>
      </w:r>
    </w:p>
    <w:p w14:paraId="1D2D8730" w14:textId="77777777" w:rsidR="00541519" w:rsidRDefault="00541519" w:rsidP="00541519">
      <w:pPr>
        <w:spacing w:line="276" w:lineRule="auto"/>
      </w:pPr>
    </w:p>
    <w:p w14:paraId="7B9C60D6" w14:textId="1DBE37D4" w:rsidR="00CA1C5C" w:rsidRPr="00541519" w:rsidRDefault="00CA1C5C" w:rsidP="00177787">
      <w:pPr>
        <w:pStyle w:val="Heading2"/>
      </w:pPr>
      <w:bookmarkStart w:id="106" w:name="_Toc199941150"/>
      <w:bookmarkStart w:id="107" w:name="_Toc209007095"/>
      <w:bookmarkEnd w:id="103"/>
      <w:r w:rsidRPr="00541519">
        <w:lastRenderedPageBreak/>
        <w:t>N</w:t>
      </w:r>
      <w:bookmarkEnd w:id="106"/>
      <w:r w:rsidR="00BA0E4B" w:rsidRPr="00541519">
        <w:t>ATURE-BASED THERAPEUTICS</w:t>
      </w:r>
      <w:bookmarkEnd w:id="107"/>
    </w:p>
    <w:p w14:paraId="6638958A" w14:textId="5ABAAEA2" w:rsidR="00BA0E4B" w:rsidRDefault="005F20E2" w:rsidP="004D3327">
      <w:pPr>
        <w:pStyle w:val="Quote"/>
      </w:pPr>
      <w:r w:rsidRPr="0076417F">
        <w:t xml:space="preserve">“We are the earth, made of the same stuff; there is no other, no division between us and </w:t>
      </w:r>
      <w:r w:rsidR="00CA1C5C" w:rsidRPr="0076417F">
        <w:t>‘</w:t>
      </w:r>
      <w:r w:rsidRPr="0076417F">
        <w:t>lower or higher</w:t>
      </w:r>
      <w:r w:rsidR="00CA1C5C" w:rsidRPr="0076417F">
        <w:t>’</w:t>
      </w:r>
      <w:r w:rsidRPr="0076417F">
        <w:t xml:space="preserve"> forms of being.” – Estelle Lauder</w:t>
      </w:r>
    </w:p>
    <w:p w14:paraId="02C9BE43" w14:textId="77777777" w:rsidR="006F189B" w:rsidRPr="006F189B" w:rsidRDefault="006F189B" w:rsidP="00177787">
      <w:pPr>
        <w:pStyle w:val="Heading3"/>
      </w:pPr>
    </w:p>
    <w:p w14:paraId="04A55BDB" w14:textId="61269CE7" w:rsidR="007F7BE7" w:rsidRDefault="00334AE6" w:rsidP="00177787">
      <w:pPr>
        <w:pStyle w:val="Heading3"/>
      </w:pPr>
      <w:r>
        <w:t>Program Overview</w:t>
      </w:r>
    </w:p>
    <w:p w14:paraId="7E8DF280" w14:textId="3C20FB44" w:rsidR="00334AE6" w:rsidRDefault="00334AE6" w:rsidP="00334AE6">
      <w:r>
        <w:t xml:space="preserve">Our Nature Based Therapeutics Program explores the therapeutic potential of nature-based practices, focusing on </w:t>
      </w:r>
      <w:r>
        <w:rPr>
          <w:b/>
        </w:rPr>
        <w:t>vital resonance systems</w:t>
      </w:r>
      <w:r>
        <w:t xml:space="preserve"> within self and the natural world. Participants will learn to cultivate quantum coherence by harmonizing their internal systems with the rhythms and energies of nature. This 500-hour program emphasizes "being with" nature—developing a reciprocal, resonant relationship that fosters well-being for individuals, communities, and the planet. Through practices like forest bathing, sensory immersion, and resonance-based techniques, participants will gain tools to support their own healing and guide others in connecting deeply with the natural world.</w:t>
      </w:r>
    </w:p>
    <w:p w14:paraId="30D10281" w14:textId="77777777" w:rsidR="00027C1C" w:rsidRDefault="00027C1C" w:rsidP="00334AE6"/>
    <w:p w14:paraId="0CC6F820" w14:textId="60851771" w:rsidR="00334AE6" w:rsidRPr="00334AE6" w:rsidRDefault="00334AE6" w:rsidP="00177787">
      <w:pPr>
        <w:pStyle w:val="Heading3"/>
      </w:pPr>
      <w:r>
        <w:t>Who Is This Program For?</w:t>
      </w:r>
    </w:p>
    <w:p w14:paraId="09E97D9C" w14:textId="10EA908F" w:rsidR="00334AE6" w:rsidRDefault="00334AE6" w:rsidP="002D5169">
      <w:pPr>
        <w:pStyle w:val="text-body"/>
      </w:pPr>
      <w:r w:rsidRPr="00B1784B">
        <w:rPr>
          <w:rFonts w:ascii="Arial" w:hAnsi="Arial" w:cs="Arial"/>
          <w:color w:val="000000"/>
          <w:sz w:val="30"/>
          <w:szCs w:val="30"/>
          <w:bdr w:val="none" w:sz="0" w:space="0" w:color="auto" w:frame="1"/>
        </w:rPr>
        <w:t>​</w:t>
      </w:r>
      <w:r w:rsidR="0032524B" w:rsidRPr="0032524B">
        <w:t xml:space="preserve"> </w:t>
      </w:r>
      <w:r w:rsidR="0032524B" w:rsidRPr="006F4966">
        <w:t xml:space="preserve">This program is perfect for individuals seeking a deeper relationship with nature, a nuanced understanding of </w:t>
      </w:r>
      <w:r w:rsidR="0032524B">
        <w:t>our</w:t>
      </w:r>
      <w:r w:rsidR="0032524B" w:rsidRPr="006F4966">
        <w:t xml:space="preserve"> environmental challenges, and the tools to empower others to foster harmony with the natural world.</w:t>
      </w:r>
    </w:p>
    <w:p w14:paraId="13349E83" w14:textId="64B1B093" w:rsidR="0032524B" w:rsidRPr="0032524B" w:rsidRDefault="0032524B" w:rsidP="00177787">
      <w:pPr>
        <w:pStyle w:val="Heading3"/>
      </w:pPr>
      <w:r w:rsidRPr="0032524B">
        <w:t>Program Structure</w:t>
      </w:r>
    </w:p>
    <w:p w14:paraId="60DFF640" w14:textId="752FD60C" w:rsidR="0032524B" w:rsidRDefault="0032524B" w:rsidP="0032524B">
      <w:pPr>
        <w:numPr>
          <w:ilvl w:val="0"/>
          <w:numId w:val="163"/>
        </w:numPr>
        <w:spacing w:after="120" w:line="240" w:lineRule="atLeast"/>
      </w:pPr>
      <w:r>
        <w:rPr>
          <w:b/>
        </w:rPr>
        <w:t>In-Person Immersions:</w:t>
      </w:r>
      <w:r>
        <w:t xml:space="preserve"> 200 hours (4 x 4-day immersive retreats) </w:t>
      </w:r>
    </w:p>
    <w:p w14:paraId="0AF6D6BC" w14:textId="77777777" w:rsidR="0032524B" w:rsidRDefault="0032524B" w:rsidP="0032524B">
      <w:pPr>
        <w:numPr>
          <w:ilvl w:val="0"/>
          <w:numId w:val="163"/>
        </w:numPr>
        <w:spacing w:after="120" w:line="240" w:lineRule="atLeast"/>
      </w:pPr>
      <w:r>
        <w:rPr>
          <w:b/>
        </w:rPr>
        <w:t>Online Learning:</w:t>
      </w:r>
      <w:r>
        <w:t xml:space="preserve"> 150 hours (lectures, discussions, and guided practices)  </w:t>
      </w:r>
    </w:p>
    <w:p w14:paraId="3A98A9D6" w14:textId="77777777" w:rsidR="0032524B" w:rsidRDefault="0032524B" w:rsidP="0032524B">
      <w:pPr>
        <w:numPr>
          <w:ilvl w:val="0"/>
          <w:numId w:val="163"/>
        </w:numPr>
        <w:spacing w:after="120" w:line="240" w:lineRule="atLeast"/>
      </w:pPr>
      <w:r>
        <w:rPr>
          <w:b/>
        </w:rPr>
        <w:t>Self-Directed Practice:</w:t>
      </w:r>
      <w:r>
        <w:t xml:space="preserve"> 100 hours (journaling, nature immersion, and personal projects)  </w:t>
      </w:r>
    </w:p>
    <w:p w14:paraId="455256BA" w14:textId="23D570D0" w:rsidR="001A4594" w:rsidRDefault="0032524B" w:rsidP="00177787">
      <w:pPr>
        <w:numPr>
          <w:ilvl w:val="0"/>
          <w:numId w:val="163"/>
        </w:numPr>
        <w:spacing w:after="120" w:line="240" w:lineRule="atLeast"/>
      </w:pPr>
      <w:r>
        <w:rPr>
          <w:b/>
        </w:rPr>
        <w:t>Capstone Project:</w:t>
      </w:r>
      <w:r>
        <w:t xml:space="preserve"> 50 hours (design and implement a nature-based therapeutic initiative)  </w:t>
      </w:r>
    </w:p>
    <w:p w14:paraId="46B5DDC4" w14:textId="77777777" w:rsidR="009A2CB8" w:rsidRDefault="009A2CB8" w:rsidP="009A2CB8">
      <w:pPr>
        <w:spacing w:after="120" w:line="240" w:lineRule="atLeast"/>
        <w:ind w:left="720"/>
      </w:pPr>
    </w:p>
    <w:p w14:paraId="5D847401" w14:textId="4C8FD7B0" w:rsidR="00334AE6" w:rsidRDefault="00334AE6" w:rsidP="00177787">
      <w:pPr>
        <w:pStyle w:val="Heading3"/>
      </w:pPr>
      <w:r>
        <w:t>Program Length</w:t>
      </w:r>
    </w:p>
    <w:p w14:paraId="3D633C41" w14:textId="77777777" w:rsidR="00334AE6" w:rsidRDefault="00334AE6" w:rsidP="0032524B">
      <w:pPr>
        <w:spacing w:after="120" w:line="276" w:lineRule="auto"/>
        <w:rPr>
          <w:lang w:eastAsia="en-US"/>
        </w:rPr>
      </w:pPr>
      <w:r>
        <w:rPr>
          <w:lang w:eastAsia="en-US"/>
        </w:rPr>
        <w:t>Duration: 10 months</w:t>
      </w:r>
    </w:p>
    <w:p w14:paraId="230B670D" w14:textId="77777777" w:rsidR="00334AE6" w:rsidRPr="00583438" w:rsidRDefault="00334AE6" w:rsidP="00027C1C">
      <w:pPr>
        <w:pStyle w:val="BodyText"/>
      </w:pPr>
      <w:r w:rsidRPr="00583438">
        <w:t xml:space="preserve">Total Hours: 500 </w:t>
      </w:r>
    </w:p>
    <w:p w14:paraId="407DEED2" w14:textId="77777777" w:rsidR="00027C1C" w:rsidRDefault="00027C1C" w:rsidP="00177787">
      <w:pPr>
        <w:pStyle w:val="Heading5"/>
      </w:pPr>
    </w:p>
    <w:p w14:paraId="077D249C" w14:textId="5B2F4BDB" w:rsidR="00334AE6" w:rsidRPr="00DB735C" w:rsidRDefault="00334AE6" w:rsidP="00177787">
      <w:pPr>
        <w:pStyle w:val="Heading3"/>
      </w:pPr>
      <w:r w:rsidRPr="00DB735C">
        <w:t>Format</w:t>
      </w:r>
    </w:p>
    <w:p w14:paraId="66F221B4" w14:textId="77777777" w:rsidR="00334AE6" w:rsidRDefault="00334AE6" w:rsidP="00334AE6">
      <w:pPr>
        <w:pStyle w:val="ListParagraph"/>
        <w:numPr>
          <w:ilvl w:val="0"/>
          <w:numId w:val="143"/>
        </w:numPr>
        <w:rPr>
          <w:lang w:eastAsia="en-US"/>
        </w:rPr>
      </w:pPr>
      <w:r>
        <w:rPr>
          <w:lang w:eastAsia="en-US"/>
        </w:rPr>
        <w:t>Weekly live online sessions (2 hours per week)</w:t>
      </w:r>
    </w:p>
    <w:p w14:paraId="7203D699" w14:textId="77777777" w:rsidR="00334AE6" w:rsidRDefault="00334AE6" w:rsidP="00334AE6">
      <w:pPr>
        <w:pStyle w:val="ListParagraph"/>
        <w:numPr>
          <w:ilvl w:val="0"/>
          <w:numId w:val="143"/>
        </w:numPr>
        <w:rPr>
          <w:lang w:eastAsia="en-US"/>
        </w:rPr>
      </w:pPr>
      <w:r>
        <w:rPr>
          <w:lang w:eastAsia="en-US"/>
        </w:rPr>
        <w:lastRenderedPageBreak/>
        <w:t>Instructor led and peer supported modules</w:t>
      </w:r>
    </w:p>
    <w:p w14:paraId="184C8E1E" w14:textId="77777777" w:rsidR="00334AE6" w:rsidRPr="006A731C" w:rsidRDefault="00334AE6" w:rsidP="00334AE6">
      <w:pPr>
        <w:pStyle w:val="ListParagraph"/>
        <w:numPr>
          <w:ilvl w:val="0"/>
          <w:numId w:val="143"/>
        </w:numPr>
        <w:rPr>
          <w:lang w:eastAsia="en-US"/>
        </w:rPr>
      </w:pPr>
      <w:r>
        <w:rPr>
          <w:lang w:eastAsia="en-US"/>
        </w:rPr>
        <w:t>Guided practicum and supervised experience in bioenergetic medicine</w:t>
      </w:r>
    </w:p>
    <w:p w14:paraId="7CFD71ED" w14:textId="77777777" w:rsidR="0032524B" w:rsidRDefault="0032524B" w:rsidP="00177787">
      <w:pPr>
        <w:pStyle w:val="Heading2"/>
      </w:pPr>
      <w:bookmarkStart w:id="108" w:name="_Toc199941151"/>
    </w:p>
    <w:p w14:paraId="0AACA845" w14:textId="77777777" w:rsidR="0032524B" w:rsidRPr="0032524B" w:rsidRDefault="0032524B" w:rsidP="00177787">
      <w:pPr>
        <w:pStyle w:val="Heading3"/>
      </w:pPr>
      <w:r w:rsidRPr="0032524B">
        <w:t>Program Modules</w:t>
      </w:r>
    </w:p>
    <w:p w14:paraId="1CC00DD3" w14:textId="77777777" w:rsidR="0032524B" w:rsidRPr="0032524B" w:rsidRDefault="0032524B" w:rsidP="00177787">
      <w:pPr>
        <w:pStyle w:val="Heading5"/>
      </w:pPr>
      <w:r w:rsidRPr="0032524B">
        <w:t>Module 1: Foundations of Nature-Based Therapeutics and Vital Resonance (50 hours)</w:t>
      </w:r>
    </w:p>
    <w:p w14:paraId="1FB4ABE7" w14:textId="77777777" w:rsidR="0032524B" w:rsidRDefault="0032524B" w:rsidP="0032524B">
      <w:pPr>
        <w:numPr>
          <w:ilvl w:val="0"/>
          <w:numId w:val="164"/>
        </w:numPr>
        <w:spacing w:after="120" w:line="240" w:lineRule="atLeast"/>
      </w:pPr>
      <w:r>
        <w:t xml:space="preserve">Introduction to vital resonance systems: understanding the interplay of energy, rhythm, and coherence within self and nature  </w:t>
      </w:r>
    </w:p>
    <w:p w14:paraId="7133738A" w14:textId="77777777" w:rsidR="0032524B" w:rsidRDefault="0032524B" w:rsidP="0032524B">
      <w:pPr>
        <w:numPr>
          <w:ilvl w:val="0"/>
          <w:numId w:val="164"/>
        </w:numPr>
        <w:spacing w:after="120" w:line="240" w:lineRule="atLeast"/>
      </w:pPr>
      <w:r>
        <w:t xml:space="preserve">The science of biophilia and eco-psychology  </w:t>
      </w:r>
    </w:p>
    <w:p w14:paraId="5DE45EEE" w14:textId="77777777" w:rsidR="0032524B" w:rsidRDefault="0032524B" w:rsidP="0032524B">
      <w:pPr>
        <w:numPr>
          <w:ilvl w:val="0"/>
          <w:numId w:val="164"/>
        </w:numPr>
        <w:spacing w:after="120" w:line="240" w:lineRule="atLeast"/>
      </w:pPr>
      <w:r>
        <w:t xml:space="preserve">Shifting from "being in" to "being with" nature: cultivating a reciprocal relationship  </w:t>
      </w:r>
    </w:p>
    <w:p w14:paraId="7BFD9A2B" w14:textId="62EEE60A" w:rsidR="0032524B" w:rsidRDefault="0032524B" w:rsidP="001A4594">
      <w:pPr>
        <w:numPr>
          <w:ilvl w:val="0"/>
          <w:numId w:val="164"/>
        </w:numPr>
        <w:spacing w:after="120" w:line="240" w:lineRule="atLeast"/>
      </w:pPr>
      <w:r>
        <w:t>Overview of forest bathing (</w:t>
      </w:r>
      <w:proofErr w:type="spellStart"/>
      <w:r>
        <w:t>Shinrin-yoku</w:t>
      </w:r>
      <w:proofErr w:type="spellEnd"/>
      <w:r>
        <w:t xml:space="preserve">) and its role in resonance and coherence  </w:t>
      </w:r>
    </w:p>
    <w:p w14:paraId="25C17E17" w14:textId="77777777" w:rsidR="0032524B" w:rsidRDefault="0032524B" w:rsidP="001A4594">
      <w:pPr>
        <w:spacing w:after="120" w:line="240" w:lineRule="atLeast"/>
        <w:ind w:left="360"/>
      </w:pPr>
      <w:r>
        <w:rPr>
          <w:b/>
        </w:rPr>
        <w:t>Experiential Practices:</w:t>
      </w:r>
    </w:p>
    <w:p w14:paraId="0B0F09A8" w14:textId="77777777" w:rsidR="0032524B" w:rsidRDefault="0032524B" w:rsidP="0032524B">
      <w:pPr>
        <w:numPr>
          <w:ilvl w:val="0"/>
          <w:numId w:val="164"/>
        </w:numPr>
        <w:spacing w:after="120" w:line="240" w:lineRule="atLeast"/>
      </w:pPr>
      <w:r>
        <w:t xml:space="preserve">Guided forest bathing sessions with a focus on resonance and attunement  </w:t>
      </w:r>
    </w:p>
    <w:p w14:paraId="5AF22894" w14:textId="77777777" w:rsidR="0032524B" w:rsidRDefault="0032524B" w:rsidP="0032524B">
      <w:pPr>
        <w:numPr>
          <w:ilvl w:val="0"/>
          <w:numId w:val="164"/>
        </w:numPr>
        <w:spacing w:after="120" w:line="240" w:lineRule="atLeast"/>
      </w:pPr>
      <w:r>
        <w:t xml:space="preserve">Journaling and reflective exercises on personal resonance with nature  </w:t>
      </w:r>
    </w:p>
    <w:p w14:paraId="170B9899" w14:textId="77777777" w:rsidR="0032524B" w:rsidRDefault="0032524B" w:rsidP="0032524B">
      <w:pPr>
        <w:numPr>
          <w:ilvl w:val="0"/>
          <w:numId w:val="164"/>
        </w:numPr>
        <w:spacing w:after="120" w:line="240" w:lineRule="atLeast"/>
      </w:pPr>
      <w:r>
        <w:t xml:space="preserve">Group discussions on the philosophy of "being with" nature  </w:t>
      </w:r>
    </w:p>
    <w:p w14:paraId="4C8801C8" w14:textId="77777777" w:rsidR="0032524B" w:rsidRDefault="0032524B" w:rsidP="0032524B">
      <w:pPr>
        <w:spacing w:after="120" w:line="240" w:lineRule="atLeast"/>
        <w:ind w:left="720"/>
      </w:pPr>
    </w:p>
    <w:p w14:paraId="32E9EF76" w14:textId="77777777" w:rsidR="0032524B" w:rsidRDefault="0032524B" w:rsidP="00177787">
      <w:pPr>
        <w:pStyle w:val="Heading5"/>
      </w:pPr>
      <w:r>
        <w:t>Module 2: Quantum Coherence and Resonance Practices (75 hours)</w:t>
      </w:r>
    </w:p>
    <w:p w14:paraId="7E1EB9F5" w14:textId="77777777" w:rsidR="0032524B" w:rsidRDefault="0032524B" w:rsidP="0032524B">
      <w:pPr>
        <w:numPr>
          <w:ilvl w:val="0"/>
          <w:numId w:val="165"/>
        </w:numPr>
        <w:spacing w:after="120" w:line="240" w:lineRule="atLeast"/>
      </w:pPr>
      <w:r>
        <w:t xml:space="preserve">Understanding quantum coherence: harmonizing heart, mind, and body with natural systems  </w:t>
      </w:r>
    </w:p>
    <w:p w14:paraId="7BD0DD84" w14:textId="77777777" w:rsidR="0032524B" w:rsidRDefault="0032524B" w:rsidP="0032524B">
      <w:pPr>
        <w:numPr>
          <w:ilvl w:val="0"/>
          <w:numId w:val="165"/>
        </w:numPr>
        <w:spacing w:after="120" w:line="240" w:lineRule="atLeast"/>
      </w:pPr>
      <w:r>
        <w:t xml:space="preserve">The role of vital resonance in health and well-being  </w:t>
      </w:r>
    </w:p>
    <w:p w14:paraId="16CF185A" w14:textId="77777777" w:rsidR="0032524B" w:rsidRDefault="0032524B" w:rsidP="0032524B">
      <w:pPr>
        <w:numPr>
          <w:ilvl w:val="0"/>
          <w:numId w:val="165"/>
        </w:numPr>
        <w:spacing w:after="120" w:line="240" w:lineRule="atLeast"/>
      </w:pPr>
      <w:r>
        <w:t xml:space="preserve">Practices for cultivating coherence through resonance (e.g., breathwork, sound, and movement)  </w:t>
      </w:r>
    </w:p>
    <w:p w14:paraId="21E5F0DD" w14:textId="77777777" w:rsidR="0032524B" w:rsidRDefault="0032524B" w:rsidP="001A4594">
      <w:pPr>
        <w:spacing w:after="120" w:line="240" w:lineRule="atLeast"/>
        <w:ind w:left="360"/>
      </w:pPr>
      <w:r>
        <w:rPr>
          <w:b/>
        </w:rPr>
        <w:t>Experiential Practices:</w:t>
      </w:r>
    </w:p>
    <w:p w14:paraId="0D5622A8" w14:textId="77777777" w:rsidR="0032524B" w:rsidRDefault="0032524B" w:rsidP="0032524B">
      <w:pPr>
        <w:numPr>
          <w:ilvl w:val="0"/>
          <w:numId w:val="165"/>
        </w:numPr>
        <w:spacing w:after="120" w:line="240" w:lineRule="atLeast"/>
      </w:pPr>
      <w:r>
        <w:t xml:space="preserve">Heart-focused breathing and coherence-building exercises in natural settings  </w:t>
      </w:r>
    </w:p>
    <w:p w14:paraId="3C7C4EBD" w14:textId="77777777" w:rsidR="0032524B" w:rsidRDefault="0032524B" w:rsidP="0032524B">
      <w:pPr>
        <w:numPr>
          <w:ilvl w:val="0"/>
          <w:numId w:val="165"/>
        </w:numPr>
        <w:spacing w:after="120" w:line="240" w:lineRule="atLeast"/>
      </w:pPr>
      <w:r>
        <w:t xml:space="preserve">Sound resonance practices using natural elements (e.g., water, wind, and earth)  </w:t>
      </w:r>
    </w:p>
    <w:p w14:paraId="13DAD29E" w14:textId="6F046101" w:rsidR="0032524B" w:rsidRDefault="0032524B" w:rsidP="006F189B">
      <w:pPr>
        <w:numPr>
          <w:ilvl w:val="0"/>
          <w:numId w:val="165"/>
        </w:numPr>
        <w:spacing w:after="120" w:line="240" w:lineRule="atLeast"/>
      </w:pPr>
      <w:r>
        <w:t xml:space="preserve">Meditative walks to attune to the rhythms of nature  </w:t>
      </w:r>
    </w:p>
    <w:p w14:paraId="22D1FA84" w14:textId="77777777" w:rsidR="006F189B" w:rsidRDefault="006F189B" w:rsidP="006F189B">
      <w:pPr>
        <w:spacing w:after="120" w:line="240" w:lineRule="atLeast"/>
        <w:ind w:left="720"/>
      </w:pPr>
    </w:p>
    <w:p w14:paraId="7EDE7EF9" w14:textId="52EAC6D6" w:rsidR="0032524B" w:rsidRPr="0032524B" w:rsidRDefault="0032524B" w:rsidP="00177787">
      <w:pPr>
        <w:pStyle w:val="Heading5"/>
      </w:pPr>
      <w:r>
        <w:t>Module 3: Therapeutic Techniques for "Being With" Nature (75 hours)</w:t>
      </w:r>
    </w:p>
    <w:p w14:paraId="3C2D8676" w14:textId="77777777" w:rsidR="0032524B" w:rsidRDefault="0032524B" w:rsidP="0032524B">
      <w:pPr>
        <w:numPr>
          <w:ilvl w:val="0"/>
          <w:numId w:val="166"/>
        </w:numPr>
        <w:spacing w:after="120" w:line="240" w:lineRule="atLeast"/>
      </w:pPr>
      <w:r>
        <w:t xml:space="preserve">Forest bathing as a resonance-based therapeutic modality  </w:t>
      </w:r>
    </w:p>
    <w:p w14:paraId="398C2819" w14:textId="77777777" w:rsidR="0032524B" w:rsidRDefault="0032524B" w:rsidP="0032524B">
      <w:pPr>
        <w:numPr>
          <w:ilvl w:val="0"/>
          <w:numId w:val="166"/>
        </w:numPr>
        <w:spacing w:after="120" w:line="240" w:lineRule="atLeast"/>
      </w:pPr>
      <w:r>
        <w:t xml:space="preserve">Sensory immersion and deep listening as tools for attunement  </w:t>
      </w:r>
    </w:p>
    <w:p w14:paraId="50EB08A5" w14:textId="77777777" w:rsidR="0032524B" w:rsidRDefault="0032524B" w:rsidP="0032524B">
      <w:pPr>
        <w:numPr>
          <w:ilvl w:val="0"/>
          <w:numId w:val="166"/>
        </w:numPr>
        <w:spacing w:after="120" w:line="240" w:lineRule="atLeast"/>
      </w:pPr>
      <w:r>
        <w:t xml:space="preserve">Practices for co-regulation with natural systems (e.g., trees, water, and ecosystems)  </w:t>
      </w:r>
    </w:p>
    <w:p w14:paraId="569741D3" w14:textId="0A441F42" w:rsidR="0032524B" w:rsidRDefault="0032524B" w:rsidP="001A4594">
      <w:pPr>
        <w:numPr>
          <w:ilvl w:val="0"/>
          <w:numId w:val="166"/>
        </w:numPr>
        <w:spacing w:after="120" w:line="240" w:lineRule="atLeast"/>
      </w:pPr>
      <w:r>
        <w:t xml:space="preserve">The role of storytelling and myth in fostering resonance with nature  </w:t>
      </w:r>
    </w:p>
    <w:p w14:paraId="10B59D99" w14:textId="77777777" w:rsidR="0032524B" w:rsidRDefault="0032524B" w:rsidP="001A4594">
      <w:pPr>
        <w:spacing w:after="120" w:line="240" w:lineRule="atLeast"/>
        <w:ind w:left="360"/>
      </w:pPr>
      <w:r>
        <w:rPr>
          <w:b/>
        </w:rPr>
        <w:t>Experiential Practices:</w:t>
      </w:r>
    </w:p>
    <w:p w14:paraId="226BBE84" w14:textId="77777777" w:rsidR="0032524B" w:rsidRDefault="0032524B" w:rsidP="0032524B">
      <w:pPr>
        <w:numPr>
          <w:ilvl w:val="0"/>
          <w:numId w:val="166"/>
        </w:numPr>
        <w:spacing w:after="120" w:line="240" w:lineRule="atLeast"/>
      </w:pPr>
      <w:r>
        <w:lastRenderedPageBreak/>
        <w:t xml:space="preserve">Solo and group nature immersions with a focus on resonance and reciprocity  </w:t>
      </w:r>
    </w:p>
    <w:p w14:paraId="1A788FD1" w14:textId="77777777" w:rsidR="0032524B" w:rsidRDefault="0032524B" w:rsidP="0032524B">
      <w:pPr>
        <w:numPr>
          <w:ilvl w:val="0"/>
          <w:numId w:val="166"/>
        </w:numPr>
        <w:spacing w:after="120" w:line="240" w:lineRule="atLeast"/>
      </w:pPr>
      <w:r>
        <w:t xml:space="preserve">Sensory awareness exercises (e.g., barefoot walking, sound mapping, and tactile exploration)  </w:t>
      </w:r>
    </w:p>
    <w:p w14:paraId="1E3211CE" w14:textId="77777777" w:rsidR="0032524B" w:rsidRDefault="0032524B" w:rsidP="0032524B">
      <w:pPr>
        <w:numPr>
          <w:ilvl w:val="0"/>
          <w:numId w:val="166"/>
        </w:numPr>
        <w:spacing w:after="120" w:line="240" w:lineRule="atLeast"/>
      </w:pPr>
      <w:r>
        <w:t xml:space="preserve">Creating personal rituals for harmonizing with natural systems  </w:t>
      </w:r>
    </w:p>
    <w:p w14:paraId="3A6079C0" w14:textId="77777777" w:rsidR="0032524B" w:rsidRDefault="0032524B" w:rsidP="0032524B">
      <w:pPr>
        <w:spacing w:after="120" w:line="240" w:lineRule="atLeast"/>
        <w:ind w:left="720"/>
      </w:pPr>
    </w:p>
    <w:p w14:paraId="01E1CD41" w14:textId="77777777" w:rsidR="0032524B" w:rsidRDefault="0032524B" w:rsidP="00177787">
      <w:pPr>
        <w:pStyle w:val="Heading5"/>
      </w:pPr>
      <w:r>
        <w:t>Module 4: Ecological Reciprocity and Resonant Sustainability (50 hours)</w:t>
      </w:r>
    </w:p>
    <w:p w14:paraId="662AC25A" w14:textId="77777777" w:rsidR="0032524B" w:rsidRDefault="0032524B" w:rsidP="0032524B">
      <w:pPr>
        <w:numPr>
          <w:ilvl w:val="0"/>
          <w:numId w:val="167"/>
        </w:numPr>
        <w:spacing w:after="120" w:line="240" w:lineRule="atLeast"/>
      </w:pPr>
      <w:r>
        <w:t xml:space="preserve">The ethics of ecological reciprocity and resonance  </w:t>
      </w:r>
    </w:p>
    <w:p w14:paraId="116ED4E2" w14:textId="77777777" w:rsidR="0032524B" w:rsidRDefault="0032524B" w:rsidP="0032524B">
      <w:pPr>
        <w:numPr>
          <w:ilvl w:val="0"/>
          <w:numId w:val="167"/>
        </w:numPr>
        <w:spacing w:after="120" w:line="240" w:lineRule="atLeast"/>
      </w:pPr>
      <w:r>
        <w:t xml:space="preserve">Indigenous perspectives on living in harmony with nature  </w:t>
      </w:r>
    </w:p>
    <w:p w14:paraId="63E9A1F0" w14:textId="77777777" w:rsidR="0032524B" w:rsidRDefault="0032524B" w:rsidP="0032524B">
      <w:pPr>
        <w:numPr>
          <w:ilvl w:val="0"/>
          <w:numId w:val="167"/>
        </w:numPr>
        <w:spacing w:after="120" w:line="240" w:lineRule="atLeast"/>
      </w:pPr>
      <w:r>
        <w:t xml:space="preserve">Sustainable practices that honor the vital resonance of ecosystems  </w:t>
      </w:r>
    </w:p>
    <w:p w14:paraId="14F66B1A" w14:textId="77777777" w:rsidR="0032524B" w:rsidRDefault="0032524B" w:rsidP="001A4594">
      <w:pPr>
        <w:spacing w:after="120" w:line="240" w:lineRule="atLeast"/>
        <w:ind w:left="360"/>
      </w:pPr>
      <w:r>
        <w:rPr>
          <w:b/>
        </w:rPr>
        <w:t>Experiential Practices:</w:t>
      </w:r>
    </w:p>
    <w:p w14:paraId="4C778209" w14:textId="77777777" w:rsidR="0032524B" w:rsidRDefault="0032524B" w:rsidP="0032524B">
      <w:pPr>
        <w:numPr>
          <w:ilvl w:val="0"/>
          <w:numId w:val="167"/>
        </w:numPr>
        <w:spacing w:after="120" w:line="240" w:lineRule="atLeast"/>
      </w:pPr>
      <w:r>
        <w:t xml:space="preserve">Participatory conservation activities (e.g., tree planting, habitat restoration)  </w:t>
      </w:r>
    </w:p>
    <w:p w14:paraId="1FC478F3" w14:textId="77777777" w:rsidR="0032524B" w:rsidRDefault="0032524B" w:rsidP="0032524B">
      <w:pPr>
        <w:numPr>
          <w:ilvl w:val="0"/>
          <w:numId w:val="167"/>
        </w:numPr>
        <w:spacing w:after="120" w:line="240" w:lineRule="atLeast"/>
      </w:pPr>
      <w:r>
        <w:t xml:space="preserve">Creating offerings or acts of gratitude for the Earth as a resonant practice  </w:t>
      </w:r>
    </w:p>
    <w:p w14:paraId="4F60C869" w14:textId="77777777" w:rsidR="0032524B" w:rsidRDefault="0032524B" w:rsidP="0032524B">
      <w:pPr>
        <w:numPr>
          <w:ilvl w:val="0"/>
          <w:numId w:val="167"/>
        </w:numPr>
        <w:spacing w:after="120" w:line="240" w:lineRule="atLeast"/>
      </w:pPr>
      <w:r>
        <w:t xml:space="preserve">Group discussions on sustainability and ecological responsibility  </w:t>
      </w:r>
    </w:p>
    <w:p w14:paraId="0EF80197" w14:textId="77777777" w:rsidR="0032524B" w:rsidRDefault="0032524B" w:rsidP="0032524B">
      <w:pPr>
        <w:spacing w:after="120" w:line="240" w:lineRule="atLeast"/>
        <w:ind w:left="720"/>
      </w:pPr>
    </w:p>
    <w:p w14:paraId="4EF53E95" w14:textId="77777777" w:rsidR="0032524B" w:rsidRDefault="0032524B" w:rsidP="00177787">
      <w:pPr>
        <w:pStyle w:val="Heading5"/>
      </w:pPr>
      <w:r>
        <w:t>Module 5: Embodied Awareness and Resonance in Nature (75 hours)</w:t>
      </w:r>
    </w:p>
    <w:p w14:paraId="005C92DD" w14:textId="77777777" w:rsidR="0032524B" w:rsidRDefault="0032524B" w:rsidP="0032524B">
      <w:pPr>
        <w:numPr>
          <w:ilvl w:val="0"/>
          <w:numId w:val="168"/>
        </w:numPr>
        <w:spacing w:after="120" w:line="240" w:lineRule="atLeast"/>
      </w:pPr>
      <w:r>
        <w:t xml:space="preserve">Somatic practices for grounding, presence, and resonance  </w:t>
      </w:r>
    </w:p>
    <w:p w14:paraId="7A7AD324" w14:textId="77777777" w:rsidR="0032524B" w:rsidRDefault="0032524B" w:rsidP="0032524B">
      <w:pPr>
        <w:numPr>
          <w:ilvl w:val="0"/>
          <w:numId w:val="168"/>
        </w:numPr>
        <w:spacing w:after="120" w:line="240" w:lineRule="atLeast"/>
      </w:pPr>
      <w:r>
        <w:t xml:space="preserve">Mindfulness techniques for deepening connection with natural rhythms  </w:t>
      </w:r>
    </w:p>
    <w:p w14:paraId="55030862" w14:textId="77777777" w:rsidR="0032524B" w:rsidRDefault="0032524B" w:rsidP="0032524B">
      <w:pPr>
        <w:numPr>
          <w:ilvl w:val="0"/>
          <w:numId w:val="168"/>
        </w:numPr>
        <w:spacing w:after="120" w:line="240" w:lineRule="atLeast"/>
      </w:pPr>
      <w:r>
        <w:t xml:space="preserve">The role of movement and stillness in cultivating resonance with nature  </w:t>
      </w:r>
    </w:p>
    <w:p w14:paraId="70658CDD" w14:textId="77777777" w:rsidR="0032524B" w:rsidRDefault="0032524B" w:rsidP="001A4594">
      <w:pPr>
        <w:spacing w:after="120" w:line="240" w:lineRule="atLeast"/>
        <w:ind w:left="360"/>
      </w:pPr>
      <w:r>
        <w:rPr>
          <w:b/>
        </w:rPr>
        <w:t>Experiential Practices:</w:t>
      </w:r>
    </w:p>
    <w:p w14:paraId="02D9DE65" w14:textId="77777777" w:rsidR="0032524B" w:rsidRDefault="0032524B" w:rsidP="0032524B">
      <w:pPr>
        <w:numPr>
          <w:ilvl w:val="0"/>
          <w:numId w:val="168"/>
        </w:numPr>
        <w:spacing w:after="120" w:line="240" w:lineRule="atLeast"/>
      </w:pPr>
      <w:r>
        <w:t xml:space="preserve">Yoga, Qi Gong, and other movement practices in natural settings  </w:t>
      </w:r>
    </w:p>
    <w:p w14:paraId="7B356F93" w14:textId="77777777" w:rsidR="0032524B" w:rsidRDefault="0032524B" w:rsidP="0032524B">
      <w:pPr>
        <w:numPr>
          <w:ilvl w:val="0"/>
          <w:numId w:val="168"/>
        </w:numPr>
        <w:spacing w:after="120" w:line="240" w:lineRule="atLeast"/>
      </w:pPr>
      <w:r>
        <w:t xml:space="preserve">Silent nature retreats and solo time in the wilderness to explore resonance  </w:t>
      </w:r>
    </w:p>
    <w:p w14:paraId="5B9B9665" w14:textId="30BAC779" w:rsidR="0032524B" w:rsidRDefault="0032524B" w:rsidP="006F189B">
      <w:pPr>
        <w:numPr>
          <w:ilvl w:val="0"/>
          <w:numId w:val="168"/>
        </w:numPr>
        <w:spacing w:after="120" w:line="240" w:lineRule="atLeast"/>
      </w:pPr>
      <w:r>
        <w:t xml:space="preserve">Journaling and creative expression inspired by resonant experiences in nature  </w:t>
      </w:r>
    </w:p>
    <w:p w14:paraId="2CF84C09" w14:textId="77777777" w:rsidR="006F189B" w:rsidRDefault="006F189B" w:rsidP="006F189B">
      <w:pPr>
        <w:spacing w:after="120" w:line="240" w:lineRule="atLeast"/>
        <w:ind w:left="720"/>
      </w:pPr>
    </w:p>
    <w:p w14:paraId="2C5E62EF" w14:textId="77777777" w:rsidR="0032524B" w:rsidRDefault="0032524B" w:rsidP="00177787">
      <w:pPr>
        <w:pStyle w:val="Heading5"/>
      </w:pPr>
      <w:r>
        <w:t>Module 6: Science, Spirituality, and Resonance-Based Healing (50 hours)</w:t>
      </w:r>
    </w:p>
    <w:p w14:paraId="5571375B" w14:textId="77777777" w:rsidR="0032524B" w:rsidRDefault="0032524B" w:rsidP="0032524B">
      <w:pPr>
        <w:numPr>
          <w:ilvl w:val="0"/>
          <w:numId w:val="169"/>
        </w:numPr>
        <w:spacing w:after="120" w:line="240" w:lineRule="atLeast"/>
      </w:pPr>
      <w:r>
        <w:t xml:space="preserve">Bridging science and spirituality through resonance-based therapeutics  </w:t>
      </w:r>
    </w:p>
    <w:p w14:paraId="73657293" w14:textId="77777777" w:rsidR="0032524B" w:rsidRDefault="0032524B" w:rsidP="0032524B">
      <w:pPr>
        <w:numPr>
          <w:ilvl w:val="0"/>
          <w:numId w:val="169"/>
        </w:numPr>
        <w:spacing w:after="120" w:line="240" w:lineRule="atLeast"/>
      </w:pPr>
      <w:r>
        <w:t xml:space="preserve">The role of awe, wonder, and interconnectedness in healing  </w:t>
      </w:r>
    </w:p>
    <w:p w14:paraId="15E96D69" w14:textId="77777777" w:rsidR="0032524B" w:rsidRDefault="0032524B" w:rsidP="0032524B">
      <w:pPr>
        <w:numPr>
          <w:ilvl w:val="0"/>
          <w:numId w:val="169"/>
        </w:numPr>
        <w:spacing w:after="120" w:line="240" w:lineRule="atLeast"/>
      </w:pPr>
      <w:r>
        <w:t xml:space="preserve">Exploring the interconnected resonance of all life systems  </w:t>
      </w:r>
    </w:p>
    <w:p w14:paraId="3717204C" w14:textId="77777777" w:rsidR="0032524B" w:rsidRDefault="0032524B" w:rsidP="001A4594">
      <w:pPr>
        <w:spacing w:after="120" w:line="240" w:lineRule="atLeast"/>
        <w:ind w:left="360"/>
      </w:pPr>
      <w:r>
        <w:rPr>
          <w:b/>
        </w:rPr>
        <w:t>Experiential Practices:</w:t>
      </w:r>
    </w:p>
    <w:p w14:paraId="0D3EE492" w14:textId="77777777" w:rsidR="0032524B" w:rsidRDefault="0032524B" w:rsidP="0032524B">
      <w:pPr>
        <w:numPr>
          <w:ilvl w:val="0"/>
          <w:numId w:val="169"/>
        </w:numPr>
        <w:spacing w:after="120" w:line="240" w:lineRule="atLeast"/>
      </w:pPr>
      <w:r>
        <w:t xml:space="preserve">Stargazing and cosmic awareness practices to explore universal resonance  </w:t>
      </w:r>
    </w:p>
    <w:p w14:paraId="40D36A2A" w14:textId="77777777" w:rsidR="0032524B" w:rsidRDefault="0032524B" w:rsidP="0032524B">
      <w:pPr>
        <w:numPr>
          <w:ilvl w:val="0"/>
          <w:numId w:val="169"/>
        </w:numPr>
        <w:spacing w:after="120" w:line="240" w:lineRule="atLeast"/>
      </w:pPr>
      <w:r>
        <w:t xml:space="preserve">Guided meditations on interconnection and coherence  </w:t>
      </w:r>
    </w:p>
    <w:p w14:paraId="0CB318DA" w14:textId="6D815F02" w:rsidR="0032524B" w:rsidRDefault="0032524B" w:rsidP="0032524B">
      <w:pPr>
        <w:numPr>
          <w:ilvl w:val="0"/>
          <w:numId w:val="169"/>
        </w:numPr>
        <w:spacing w:after="120" w:line="240" w:lineRule="atLeast"/>
      </w:pPr>
      <w:r>
        <w:t>Group discussions on integrating science, spirituality, and resonance</w:t>
      </w:r>
    </w:p>
    <w:p w14:paraId="4257E502" w14:textId="77777777" w:rsidR="0032524B" w:rsidRDefault="0032524B" w:rsidP="0032524B">
      <w:pPr>
        <w:spacing w:after="120" w:line="240" w:lineRule="atLeast"/>
        <w:ind w:left="720"/>
      </w:pPr>
    </w:p>
    <w:p w14:paraId="58842A1C" w14:textId="77777777" w:rsidR="0032524B" w:rsidRDefault="0032524B" w:rsidP="00177787">
      <w:pPr>
        <w:pStyle w:val="Heading5"/>
      </w:pPr>
      <w:r>
        <w:t>Module 7: Capstone Project and Integration (50 hours)</w:t>
      </w:r>
    </w:p>
    <w:p w14:paraId="604C4094" w14:textId="77777777" w:rsidR="0032524B" w:rsidRDefault="0032524B" w:rsidP="0032524B">
      <w:pPr>
        <w:numPr>
          <w:ilvl w:val="0"/>
          <w:numId w:val="170"/>
        </w:numPr>
        <w:spacing w:after="120" w:line="240" w:lineRule="atLeast"/>
      </w:pPr>
      <w:r>
        <w:t xml:space="preserve">Designing and implementing a nature-based therapeutic initiative with a focus on resonance and coherence  </w:t>
      </w:r>
    </w:p>
    <w:p w14:paraId="68566726" w14:textId="77777777" w:rsidR="0032524B" w:rsidRDefault="0032524B" w:rsidP="0032524B">
      <w:pPr>
        <w:numPr>
          <w:ilvl w:val="0"/>
          <w:numId w:val="170"/>
        </w:numPr>
        <w:spacing w:after="120" w:line="240" w:lineRule="atLeast"/>
      </w:pPr>
      <w:r>
        <w:t xml:space="preserve">Reflecting on personal growth and transformation through resonance practices  </w:t>
      </w:r>
    </w:p>
    <w:p w14:paraId="55C00089" w14:textId="77777777" w:rsidR="0032524B" w:rsidRDefault="0032524B" w:rsidP="0032524B">
      <w:pPr>
        <w:numPr>
          <w:ilvl w:val="0"/>
          <w:numId w:val="170"/>
        </w:numPr>
        <w:spacing w:after="120" w:line="240" w:lineRule="atLeast"/>
      </w:pPr>
      <w:r>
        <w:t xml:space="preserve">Strategies for integrating resonance-based practices into daily life and professional work  </w:t>
      </w:r>
    </w:p>
    <w:p w14:paraId="41E1588B" w14:textId="77777777" w:rsidR="0032524B" w:rsidRDefault="0032524B" w:rsidP="001A4594">
      <w:pPr>
        <w:spacing w:after="120" w:line="240" w:lineRule="atLeast"/>
        <w:ind w:left="360"/>
      </w:pPr>
      <w:r>
        <w:rPr>
          <w:b/>
        </w:rPr>
        <w:t>Experiential Practices:</w:t>
      </w:r>
    </w:p>
    <w:p w14:paraId="7D0E9EFD" w14:textId="77777777" w:rsidR="0032524B" w:rsidRDefault="0032524B" w:rsidP="0032524B">
      <w:pPr>
        <w:numPr>
          <w:ilvl w:val="0"/>
          <w:numId w:val="170"/>
        </w:numPr>
        <w:spacing w:after="120" w:line="240" w:lineRule="atLeast"/>
      </w:pPr>
      <w:r>
        <w:t xml:space="preserve">Presenting capstone projects to the group  </w:t>
      </w:r>
    </w:p>
    <w:p w14:paraId="1232981C" w14:textId="77777777" w:rsidR="0032524B" w:rsidRDefault="0032524B" w:rsidP="0032524B">
      <w:pPr>
        <w:numPr>
          <w:ilvl w:val="0"/>
          <w:numId w:val="170"/>
        </w:numPr>
        <w:spacing w:after="120" w:line="240" w:lineRule="atLeast"/>
      </w:pPr>
      <w:r>
        <w:t xml:space="preserve">Peer feedback and collaborative learning  </w:t>
      </w:r>
    </w:p>
    <w:p w14:paraId="5CAD646C" w14:textId="3F401EF9" w:rsidR="006F189B" w:rsidRDefault="0032524B" w:rsidP="00C158B6">
      <w:pPr>
        <w:numPr>
          <w:ilvl w:val="0"/>
          <w:numId w:val="170"/>
        </w:numPr>
        <w:spacing w:after="120" w:line="240" w:lineRule="atLeast"/>
      </w:pPr>
      <w:r>
        <w:t>Closing ceremony and celebration of achievements</w:t>
      </w:r>
      <w:r>
        <w:br w:type="page"/>
      </w:r>
    </w:p>
    <w:p w14:paraId="2BA263E0" w14:textId="4C89C73E" w:rsidR="000D4A77" w:rsidRPr="00541519" w:rsidRDefault="000D4A77" w:rsidP="00177787">
      <w:pPr>
        <w:pStyle w:val="Heading2"/>
      </w:pPr>
      <w:bookmarkStart w:id="109" w:name="_Toc209007096"/>
      <w:r w:rsidRPr="00541519">
        <w:lastRenderedPageBreak/>
        <w:t>INTEGRATIVE HERBAL MEDICINE</w:t>
      </w:r>
      <w:bookmarkEnd w:id="108"/>
      <w:bookmarkEnd w:id="109"/>
    </w:p>
    <w:p w14:paraId="3B94CF16" w14:textId="77777777" w:rsidR="00A569C5" w:rsidRDefault="005F20E2" w:rsidP="00A569C5">
      <w:pPr>
        <w:pStyle w:val="Quote"/>
      </w:pPr>
      <w:r w:rsidRPr="00BA0E4B">
        <w:t>“</w:t>
      </w:r>
      <w:r w:rsidR="00C14095" w:rsidRPr="00BA0E4B">
        <w:t>Herbs are a gift from the Earth, meant to be utilized in our journey towards wholeness.</w:t>
      </w:r>
    </w:p>
    <w:p w14:paraId="7C14BC38" w14:textId="4D4718F2" w:rsidR="00C14095" w:rsidRPr="00BA0E4B" w:rsidRDefault="005F20E2" w:rsidP="00A569C5">
      <w:pPr>
        <w:pStyle w:val="Quote"/>
      </w:pPr>
      <w:r w:rsidRPr="00BA0E4B">
        <w:t xml:space="preserve"> – Alchemy of Herbs</w:t>
      </w:r>
    </w:p>
    <w:p w14:paraId="2450A3ED" w14:textId="697BBAA2" w:rsidR="007866DB" w:rsidRDefault="007866DB" w:rsidP="00177787">
      <w:pPr>
        <w:pStyle w:val="Heading3"/>
      </w:pPr>
      <w:r>
        <w:t>Program Over</w:t>
      </w:r>
      <w:r w:rsidRPr="005425AA">
        <w:t>view</w:t>
      </w:r>
    </w:p>
    <w:p w14:paraId="4C400775" w14:textId="29FE8568" w:rsidR="00314D4F" w:rsidRPr="00314D4F" w:rsidRDefault="00314D4F" w:rsidP="002D5169">
      <w:pPr>
        <w:pStyle w:val="text-body"/>
      </w:pPr>
      <w:r w:rsidRPr="00314D4F">
        <w:t>Our program blends the art and science of herbal medicine, offering a rich and immersive learning experience. You’ll explore topics such as plant identification, ethical harvesting, and crafting herbal remedies while uncovering the cultural significance of botanicals. The curriculum also builds a strong foundation in essential subjects like anatomy, physiology, and herbal pharmacology, seamlessly bridging the wisdom of traditional practices with the innovations of modern science.</w:t>
      </w:r>
    </w:p>
    <w:p w14:paraId="404A33A9" w14:textId="545A483E" w:rsidR="000778C5" w:rsidRDefault="000778C5" w:rsidP="00177787">
      <w:pPr>
        <w:pStyle w:val="Heading3"/>
      </w:pPr>
      <w:r>
        <w:t>Who Is This Program For?</w:t>
      </w:r>
    </w:p>
    <w:p w14:paraId="65316036" w14:textId="6D932047" w:rsidR="00281C37" w:rsidRPr="00314D4F" w:rsidRDefault="00314D4F" w:rsidP="002D5169">
      <w:pPr>
        <w:pStyle w:val="text-body"/>
      </w:pPr>
      <w:r w:rsidRPr="00314D4F">
        <w:t>This program is designed to cater to a diverse range of participants. Whether you’re a healthcare professional looking to integrate natural remedies into your practice, a wellness coach expanding your expertise, or an individual passionate about self-care and sustainability, this program equips you with the tools and knowledge to succeed. Focusing on fostering community-driven wellness, this program empowers you to embrace and promote holistic health at every step of your journey.</w:t>
      </w:r>
    </w:p>
    <w:p w14:paraId="16E1D322" w14:textId="2C51EB2B" w:rsidR="00281C37" w:rsidRPr="000778C5" w:rsidRDefault="000778C5" w:rsidP="00177787">
      <w:pPr>
        <w:pStyle w:val="Heading3"/>
      </w:pPr>
      <w:r w:rsidRPr="000778C5">
        <w:t>Program Structure</w:t>
      </w:r>
    </w:p>
    <w:p w14:paraId="349B10DE" w14:textId="00FDB26A" w:rsidR="00F348DE" w:rsidRDefault="000778C5" w:rsidP="000778C5">
      <w:r w:rsidRPr="000778C5">
        <w:rPr>
          <w:rFonts w:cs="Calibri"/>
          <w:color w:val="000000"/>
        </w:rPr>
        <w:t>This 500-hour program, split into ten modules, covers herbal therapeutics and provides essential knowledge of anatomy and physiology.</w:t>
      </w:r>
    </w:p>
    <w:p w14:paraId="38A5BA6D" w14:textId="77777777" w:rsidR="005425AA" w:rsidRDefault="005425AA" w:rsidP="00177787">
      <w:pPr>
        <w:pStyle w:val="Heading5"/>
        <w:rPr>
          <w:rStyle w:val="wixui-rich-texttext"/>
        </w:rPr>
      </w:pPr>
    </w:p>
    <w:p w14:paraId="2F344414" w14:textId="4A6FA8A6" w:rsidR="00DA6D09" w:rsidRPr="000778C5" w:rsidRDefault="00DA6D09" w:rsidP="00177787">
      <w:pPr>
        <w:pStyle w:val="Heading5"/>
      </w:pPr>
      <w:r w:rsidRPr="000778C5">
        <w:rPr>
          <w:rStyle w:val="wixui-rich-texttext"/>
        </w:rPr>
        <w:t>Module 1: Introduction to Herbal Medicine</w:t>
      </w:r>
    </w:p>
    <w:p w14:paraId="6A06CACC" w14:textId="77777777" w:rsidR="000778C5" w:rsidRDefault="000778C5" w:rsidP="00177787">
      <w:pPr>
        <w:pStyle w:val="Heading5"/>
      </w:pPr>
      <w:r>
        <w:t>Focus</w:t>
      </w:r>
    </w:p>
    <w:p w14:paraId="219EE09C" w14:textId="77777777" w:rsidR="000778C5" w:rsidRDefault="000778C5" w:rsidP="007F108D">
      <w:pPr>
        <w:numPr>
          <w:ilvl w:val="0"/>
          <w:numId w:val="171"/>
        </w:numPr>
        <w:spacing w:after="120" w:line="276" w:lineRule="auto"/>
      </w:pPr>
      <w:r>
        <w:t>The history of herbal medicine across cultures.</w:t>
      </w:r>
    </w:p>
    <w:p w14:paraId="671B74BF" w14:textId="77777777" w:rsidR="000778C5" w:rsidRDefault="000778C5" w:rsidP="007F108D">
      <w:pPr>
        <w:numPr>
          <w:ilvl w:val="0"/>
          <w:numId w:val="171"/>
        </w:numPr>
        <w:spacing w:after="120" w:line="276" w:lineRule="auto"/>
      </w:pPr>
      <w:r>
        <w:t>Understanding the cultural significance of herbal traditions.</w:t>
      </w:r>
    </w:p>
    <w:p w14:paraId="235AA672" w14:textId="77777777" w:rsidR="000778C5" w:rsidRDefault="000778C5" w:rsidP="007F108D">
      <w:pPr>
        <w:numPr>
          <w:ilvl w:val="0"/>
          <w:numId w:val="171"/>
        </w:numPr>
        <w:spacing w:after="120" w:line="276" w:lineRule="auto"/>
      </w:pPr>
      <w:r>
        <w:t>Ethical considerations, including sustainability and safety in herbal practices.</w:t>
      </w:r>
    </w:p>
    <w:p w14:paraId="67B01BD5" w14:textId="77777777" w:rsidR="000778C5" w:rsidRDefault="000778C5" w:rsidP="00177787">
      <w:pPr>
        <w:pStyle w:val="Heading5"/>
      </w:pPr>
      <w:r>
        <w:t>Herbs to Explore</w:t>
      </w:r>
    </w:p>
    <w:p w14:paraId="6A28B1F6" w14:textId="77777777" w:rsidR="000778C5" w:rsidRDefault="000778C5" w:rsidP="007F108D">
      <w:pPr>
        <w:numPr>
          <w:ilvl w:val="0"/>
          <w:numId w:val="172"/>
        </w:numPr>
        <w:spacing w:after="120" w:line="276" w:lineRule="auto"/>
      </w:pPr>
      <w:r>
        <w:rPr>
          <w:b/>
        </w:rPr>
        <w:t>Ginger</w:t>
      </w:r>
      <w:r>
        <w:t xml:space="preserve"> – A warming herb known for its digestive and anti-inflammatory properties.</w:t>
      </w:r>
    </w:p>
    <w:p w14:paraId="364026AD" w14:textId="77777777" w:rsidR="000778C5" w:rsidRDefault="000778C5" w:rsidP="007F108D">
      <w:pPr>
        <w:numPr>
          <w:ilvl w:val="0"/>
          <w:numId w:val="172"/>
        </w:numPr>
        <w:spacing w:after="120" w:line="276" w:lineRule="auto"/>
      </w:pPr>
      <w:r>
        <w:rPr>
          <w:b/>
        </w:rPr>
        <w:t>Chamomile</w:t>
      </w:r>
      <w:r>
        <w:t xml:space="preserve"> – Renowned for its calming effects and digestive support.</w:t>
      </w:r>
    </w:p>
    <w:p w14:paraId="56187B6F" w14:textId="77777777" w:rsidR="000778C5" w:rsidRDefault="000778C5" w:rsidP="007F108D">
      <w:pPr>
        <w:numPr>
          <w:ilvl w:val="0"/>
          <w:numId w:val="172"/>
        </w:numPr>
        <w:spacing w:after="120" w:line="276" w:lineRule="auto"/>
      </w:pPr>
      <w:r>
        <w:rPr>
          <w:b/>
        </w:rPr>
        <w:t>Elderberry</w:t>
      </w:r>
      <w:r>
        <w:t xml:space="preserve"> – A go-to for immune system support.</w:t>
      </w:r>
    </w:p>
    <w:p w14:paraId="04444132" w14:textId="77777777" w:rsidR="000778C5" w:rsidRDefault="000778C5" w:rsidP="00177787">
      <w:pPr>
        <w:pStyle w:val="Heading5"/>
      </w:pPr>
      <w:r>
        <w:lastRenderedPageBreak/>
        <w:t>Herbal Preparation and Assignments</w:t>
      </w:r>
    </w:p>
    <w:p w14:paraId="4985D5E8" w14:textId="77777777" w:rsidR="000778C5" w:rsidRDefault="000778C5" w:rsidP="005A63BA">
      <w:pPr>
        <w:numPr>
          <w:ilvl w:val="0"/>
          <w:numId w:val="173"/>
        </w:numPr>
        <w:spacing w:line="276" w:lineRule="auto"/>
      </w:pPr>
      <w:r>
        <w:t>Learn the basics of preparing herbal teas by making an infusion or decoction.</w:t>
      </w:r>
    </w:p>
    <w:p w14:paraId="204AC0F6" w14:textId="77777777" w:rsidR="005A63BA" w:rsidRDefault="005A63BA" w:rsidP="005A63BA">
      <w:pPr>
        <w:spacing w:line="276" w:lineRule="auto"/>
        <w:ind w:left="720"/>
      </w:pPr>
    </w:p>
    <w:p w14:paraId="3C58ED04" w14:textId="4AFB0347" w:rsidR="00DA6D09" w:rsidRPr="00DA6D09" w:rsidRDefault="00DA6D09" w:rsidP="005A63BA">
      <w:pPr>
        <w:pStyle w:val="Heading5"/>
      </w:pPr>
      <w:r>
        <w:rPr>
          <w:rStyle w:val="wixui-rich-texttext"/>
        </w:rPr>
        <w:t xml:space="preserve">Module 2: </w:t>
      </w:r>
      <w:r w:rsidRPr="00DA6D09">
        <w:rPr>
          <w:rStyle w:val="wixui-rich-texttext"/>
        </w:rPr>
        <w:t>Creating Your Material Medica</w:t>
      </w:r>
    </w:p>
    <w:p w14:paraId="3FB990AC" w14:textId="77777777" w:rsidR="000778C5" w:rsidRDefault="000778C5" w:rsidP="00177787">
      <w:pPr>
        <w:pStyle w:val="Heading5"/>
      </w:pPr>
      <w:r>
        <w:t>Focus</w:t>
      </w:r>
    </w:p>
    <w:p w14:paraId="4CEFED1A" w14:textId="77777777" w:rsidR="000778C5" w:rsidRDefault="000778C5" w:rsidP="007F108D">
      <w:pPr>
        <w:numPr>
          <w:ilvl w:val="0"/>
          <w:numId w:val="174"/>
        </w:numPr>
        <w:spacing w:after="120" w:line="276" w:lineRule="auto"/>
      </w:pPr>
      <w:r>
        <w:t xml:space="preserve">Introduction to energetics (e.g., warming vs. cooling, drying vs. moistening). </w:t>
      </w:r>
    </w:p>
    <w:p w14:paraId="2B67D763" w14:textId="77777777" w:rsidR="000778C5" w:rsidRDefault="000778C5" w:rsidP="007F108D">
      <w:pPr>
        <w:numPr>
          <w:ilvl w:val="0"/>
          <w:numId w:val="174"/>
        </w:numPr>
        <w:spacing w:after="120" w:line="276" w:lineRule="auto"/>
      </w:pPr>
      <w:r>
        <w:t>Building your own materia medica by researching and documenting information on various herbs.</w:t>
      </w:r>
    </w:p>
    <w:p w14:paraId="49BEBBBE" w14:textId="77777777" w:rsidR="000778C5" w:rsidRDefault="000778C5" w:rsidP="00177787">
      <w:pPr>
        <w:pStyle w:val="Heading5"/>
      </w:pPr>
      <w:r>
        <w:t>Herbs to Explore</w:t>
      </w:r>
    </w:p>
    <w:p w14:paraId="35354C81" w14:textId="77777777" w:rsidR="000778C5" w:rsidRDefault="000778C5" w:rsidP="007F108D">
      <w:pPr>
        <w:numPr>
          <w:ilvl w:val="0"/>
          <w:numId w:val="175"/>
        </w:numPr>
        <w:spacing w:after="120" w:line="276" w:lineRule="auto"/>
      </w:pPr>
      <w:r>
        <w:rPr>
          <w:b/>
        </w:rPr>
        <w:t>Peppermint</w:t>
      </w:r>
      <w:r>
        <w:t xml:space="preserve"> – A cooling herb known for its digestive and energizing effects.</w:t>
      </w:r>
    </w:p>
    <w:p w14:paraId="58C4BA97" w14:textId="77777777" w:rsidR="000778C5" w:rsidRDefault="000778C5" w:rsidP="007F108D">
      <w:pPr>
        <w:numPr>
          <w:ilvl w:val="0"/>
          <w:numId w:val="175"/>
        </w:numPr>
        <w:spacing w:after="120" w:line="276" w:lineRule="auto"/>
      </w:pPr>
      <w:r>
        <w:rPr>
          <w:b/>
        </w:rPr>
        <w:t>Marshmallow Root</w:t>
      </w:r>
      <w:r>
        <w:t xml:space="preserve"> – Excellent for soothing and moistening tissues.</w:t>
      </w:r>
    </w:p>
    <w:p w14:paraId="36EE354A" w14:textId="7D1CCA11" w:rsidR="007F108D" w:rsidRDefault="000778C5" w:rsidP="005A63BA">
      <w:pPr>
        <w:numPr>
          <w:ilvl w:val="0"/>
          <w:numId w:val="175"/>
        </w:numPr>
        <w:spacing w:line="276" w:lineRule="auto"/>
        <w:rPr>
          <w:rStyle w:val="wixui-rich-texttext"/>
        </w:rPr>
      </w:pPr>
      <w:r>
        <w:rPr>
          <w:b/>
        </w:rPr>
        <w:t>Calendula</w:t>
      </w:r>
      <w:r>
        <w:t xml:space="preserve"> – A versatile herb for skin healing and lymphatic support</w:t>
      </w:r>
    </w:p>
    <w:p w14:paraId="26660D72" w14:textId="77777777" w:rsidR="005A63BA" w:rsidRDefault="005A63BA" w:rsidP="005A63BA">
      <w:pPr>
        <w:pStyle w:val="Heading5"/>
        <w:rPr>
          <w:rStyle w:val="wixui-rich-texttext"/>
        </w:rPr>
      </w:pPr>
    </w:p>
    <w:p w14:paraId="2995787A" w14:textId="6ED96E36" w:rsidR="00DA6D09" w:rsidRPr="000778C5" w:rsidRDefault="00DA6D09" w:rsidP="005A63BA">
      <w:pPr>
        <w:pStyle w:val="Heading5"/>
      </w:pPr>
      <w:r>
        <w:rPr>
          <w:rStyle w:val="wixui-rich-texttext"/>
        </w:rPr>
        <w:t xml:space="preserve">Module 3: </w:t>
      </w:r>
      <w:r w:rsidRPr="000778C5">
        <w:t>Herbal Preparations</w:t>
      </w:r>
    </w:p>
    <w:p w14:paraId="7029D699" w14:textId="77777777" w:rsidR="000778C5" w:rsidRDefault="000778C5" w:rsidP="00177787">
      <w:pPr>
        <w:pStyle w:val="Heading5"/>
      </w:pPr>
      <w:r>
        <w:t>Focus</w:t>
      </w:r>
    </w:p>
    <w:p w14:paraId="101A9DDA" w14:textId="77777777" w:rsidR="000778C5" w:rsidRDefault="000778C5" w:rsidP="007F108D">
      <w:pPr>
        <w:numPr>
          <w:ilvl w:val="0"/>
          <w:numId w:val="177"/>
        </w:numPr>
        <w:spacing w:after="120" w:line="276" w:lineRule="auto"/>
      </w:pPr>
      <w:r>
        <w:t>Foundations of making herbal remedies, including infusions, decoctions, tinctures, and salves.</w:t>
      </w:r>
    </w:p>
    <w:p w14:paraId="682667D2" w14:textId="77777777" w:rsidR="000778C5" w:rsidRDefault="000778C5" w:rsidP="007F108D">
      <w:pPr>
        <w:numPr>
          <w:ilvl w:val="0"/>
          <w:numId w:val="177"/>
        </w:numPr>
        <w:spacing w:after="120" w:line="276" w:lineRule="auto"/>
      </w:pPr>
      <w:r>
        <w:t>Understanding extraction techniques and dosage calculations (posology).</w:t>
      </w:r>
    </w:p>
    <w:p w14:paraId="2469C2E6" w14:textId="77777777" w:rsidR="000778C5" w:rsidRPr="000778C5" w:rsidRDefault="000778C5" w:rsidP="00177787">
      <w:pPr>
        <w:pStyle w:val="Heading5"/>
      </w:pPr>
      <w:r w:rsidRPr="000778C5">
        <w:t>Herbs to Explore</w:t>
      </w:r>
    </w:p>
    <w:p w14:paraId="0866C2B5" w14:textId="77777777" w:rsidR="000778C5" w:rsidRDefault="000778C5" w:rsidP="007F108D">
      <w:pPr>
        <w:numPr>
          <w:ilvl w:val="0"/>
          <w:numId w:val="178"/>
        </w:numPr>
        <w:spacing w:after="120" w:line="276" w:lineRule="auto"/>
      </w:pPr>
      <w:r>
        <w:rPr>
          <w:b/>
        </w:rPr>
        <w:t>Lavender</w:t>
      </w:r>
      <w:r>
        <w:t xml:space="preserve"> – Calming properties for both mind and skin.</w:t>
      </w:r>
    </w:p>
    <w:p w14:paraId="6948425D" w14:textId="77777777" w:rsidR="000778C5" w:rsidRDefault="000778C5" w:rsidP="007F108D">
      <w:pPr>
        <w:numPr>
          <w:ilvl w:val="0"/>
          <w:numId w:val="178"/>
        </w:numPr>
        <w:spacing w:after="120" w:line="276" w:lineRule="auto"/>
      </w:pPr>
      <w:r>
        <w:rPr>
          <w:b/>
        </w:rPr>
        <w:t>Licorice Root</w:t>
      </w:r>
      <w:r>
        <w:t xml:space="preserve"> – Balancing and harmonizing in herbal formulas.</w:t>
      </w:r>
    </w:p>
    <w:p w14:paraId="1426D4DC" w14:textId="77777777" w:rsidR="000778C5" w:rsidRDefault="000778C5" w:rsidP="007F108D">
      <w:pPr>
        <w:numPr>
          <w:ilvl w:val="0"/>
          <w:numId w:val="178"/>
        </w:numPr>
        <w:spacing w:after="120" w:line="276" w:lineRule="auto"/>
      </w:pPr>
      <w:r>
        <w:rPr>
          <w:b/>
        </w:rPr>
        <w:t>Rosemary</w:t>
      </w:r>
      <w:r>
        <w:t xml:space="preserve"> – A stimulating herb to support memory and circulation.</w:t>
      </w:r>
    </w:p>
    <w:p w14:paraId="30C0C50E" w14:textId="77777777" w:rsidR="000778C5" w:rsidRDefault="000778C5" w:rsidP="00177787">
      <w:pPr>
        <w:pStyle w:val="Heading5"/>
      </w:pPr>
      <w:r>
        <w:t>Herbal Preparation</w:t>
      </w:r>
    </w:p>
    <w:p w14:paraId="6E546859" w14:textId="77777777" w:rsidR="000778C5" w:rsidRDefault="000778C5" w:rsidP="007F108D">
      <w:pPr>
        <w:numPr>
          <w:ilvl w:val="0"/>
          <w:numId w:val="179"/>
        </w:numPr>
        <w:spacing w:after="120" w:line="276" w:lineRule="auto"/>
      </w:pPr>
      <w:r>
        <w:t>Learn how to create a lavender salve to support relaxation and skin health.</w:t>
      </w:r>
    </w:p>
    <w:p w14:paraId="10CA5D0E" w14:textId="77777777" w:rsidR="00C14095" w:rsidRDefault="00C14095" w:rsidP="004C682C">
      <w:pPr>
        <w:pStyle w:val="BodyText"/>
      </w:pPr>
    </w:p>
    <w:p w14:paraId="3FF3DFB5" w14:textId="78424556" w:rsidR="00DA6D09" w:rsidRDefault="00DA6D09" w:rsidP="00177787">
      <w:pPr>
        <w:pStyle w:val="Heading5"/>
        <w:rPr>
          <w:rStyle w:val="wixui-rich-texttext"/>
        </w:rPr>
      </w:pPr>
      <w:r>
        <w:rPr>
          <w:rStyle w:val="wixui-rich-texttext"/>
        </w:rPr>
        <w:t xml:space="preserve">Module 4: </w:t>
      </w:r>
      <w:r w:rsidRPr="00DA6D09">
        <w:rPr>
          <w:rStyle w:val="wixui-rich-texttext"/>
        </w:rPr>
        <w:t>Herbs for the Skeletal System</w:t>
      </w:r>
    </w:p>
    <w:p w14:paraId="608D89DF" w14:textId="6FE16105" w:rsidR="000778C5" w:rsidRPr="000778C5" w:rsidRDefault="000778C5" w:rsidP="00177787">
      <w:pPr>
        <w:pStyle w:val="Heading5"/>
      </w:pPr>
      <w:r w:rsidRPr="000778C5">
        <w:t>Focu</w:t>
      </w:r>
      <w:r w:rsidR="007F108D">
        <w:t>s</w:t>
      </w:r>
    </w:p>
    <w:p w14:paraId="30EF1398" w14:textId="77777777" w:rsidR="000778C5" w:rsidRDefault="000778C5" w:rsidP="007F108D">
      <w:pPr>
        <w:numPr>
          <w:ilvl w:val="0"/>
          <w:numId w:val="180"/>
        </w:numPr>
        <w:spacing w:after="120" w:line="276" w:lineRule="auto"/>
      </w:pPr>
      <w:r>
        <w:t>Supporting bone health, mineral density, and recovery from injury.</w:t>
      </w:r>
    </w:p>
    <w:p w14:paraId="5ECF710E" w14:textId="77777777" w:rsidR="000778C5" w:rsidRDefault="000778C5" w:rsidP="007F108D">
      <w:pPr>
        <w:numPr>
          <w:ilvl w:val="0"/>
          <w:numId w:val="180"/>
        </w:numPr>
        <w:spacing w:after="120" w:line="276" w:lineRule="auto"/>
      </w:pPr>
      <w:r>
        <w:t>Herbal strategies for osteoporosis and joint inflammation.</w:t>
      </w:r>
    </w:p>
    <w:p w14:paraId="573100D3" w14:textId="77777777" w:rsidR="000778C5" w:rsidRDefault="000778C5" w:rsidP="00177787">
      <w:pPr>
        <w:pStyle w:val="Heading5"/>
      </w:pPr>
      <w:r>
        <w:lastRenderedPageBreak/>
        <w:t>Herbs to Explore</w:t>
      </w:r>
    </w:p>
    <w:p w14:paraId="0DF97739" w14:textId="77777777" w:rsidR="000778C5" w:rsidRDefault="000778C5" w:rsidP="007F108D">
      <w:pPr>
        <w:numPr>
          <w:ilvl w:val="0"/>
          <w:numId w:val="181"/>
        </w:numPr>
        <w:spacing w:after="120" w:line="276" w:lineRule="auto"/>
      </w:pPr>
      <w:r>
        <w:rPr>
          <w:b/>
        </w:rPr>
        <w:t>Nettle</w:t>
      </w:r>
      <w:r>
        <w:t xml:space="preserve"> – Rich in minerals for skeletal health.</w:t>
      </w:r>
    </w:p>
    <w:p w14:paraId="365F6DA5" w14:textId="77777777" w:rsidR="000778C5" w:rsidRDefault="000778C5" w:rsidP="007F108D">
      <w:pPr>
        <w:numPr>
          <w:ilvl w:val="0"/>
          <w:numId w:val="181"/>
        </w:numPr>
        <w:spacing w:after="120" w:line="276" w:lineRule="auto"/>
      </w:pPr>
      <w:r>
        <w:rPr>
          <w:b/>
        </w:rPr>
        <w:t>Horsetail</w:t>
      </w:r>
      <w:r>
        <w:t xml:space="preserve"> – Known for its silica content, promoting bone and connective tissue strength.</w:t>
      </w:r>
    </w:p>
    <w:p w14:paraId="05FE25AB" w14:textId="77777777" w:rsidR="000778C5" w:rsidRDefault="000778C5" w:rsidP="007F108D">
      <w:pPr>
        <w:numPr>
          <w:ilvl w:val="0"/>
          <w:numId w:val="181"/>
        </w:numPr>
        <w:spacing w:after="120" w:line="276" w:lineRule="auto"/>
      </w:pPr>
      <w:r>
        <w:rPr>
          <w:b/>
        </w:rPr>
        <w:t>Comfrey</w:t>
      </w:r>
      <w:r>
        <w:t xml:space="preserve"> – Traditionally used for healing fractures and supporting tissue repair.</w:t>
      </w:r>
    </w:p>
    <w:p w14:paraId="01F7B29E" w14:textId="77777777" w:rsidR="000778C5" w:rsidRDefault="000778C5" w:rsidP="00177787">
      <w:pPr>
        <w:pStyle w:val="Heading5"/>
      </w:pPr>
      <w:r>
        <w:t>Herbal Preparation</w:t>
      </w:r>
    </w:p>
    <w:p w14:paraId="2A848493" w14:textId="783E621A" w:rsidR="000778C5" w:rsidRDefault="000778C5" w:rsidP="005A63BA">
      <w:pPr>
        <w:numPr>
          <w:ilvl w:val="0"/>
          <w:numId w:val="182"/>
        </w:numPr>
        <w:spacing w:line="276" w:lineRule="auto"/>
      </w:pPr>
      <w:r>
        <w:t>Create a nourishing bone broth infusion infused with essential herbs.</w:t>
      </w:r>
    </w:p>
    <w:p w14:paraId="05AD6B4D" w14:textId="77777777" w:rsidR="000778C5" w:rsidRDefault="000778C5" w:rsidP="005A63BA">
      <w:pPr>
        <w:spacing w:line="276" w:lineRule="auto"/>
        <w:ind w:left="720"/>
      </w:pPr>
    </w:p>
    <w:p w14:paraId="33367B23" w14:textId="51F476F5" w:rsidR="00DA6D09" w:rsidRPr="00DA6D09" w:rsidRDefault="00FC20C7" w:rsidP="005A63BA">
      <w:pPr>
        <w:pStyle w:val="Heading5"/>
      </w:pPr>
      <w:r>
        <w:rPr>
          <w:rStyle w:val="wixui-rich-texttext"/>
        </w:rPr>
        <w:t xml:space="preserve">Module 5: </w:t>
      </w:r>
      <w:r w:rsidR="00DA6D09" w:rsidRPr="00DA6D09">
        <w:rPr>
          <w:rStyle w:val="wixui-rich-texttext"/>
        </w:rPr>
        <w:t>The Nervous System</w:t>
      </w:r>
    </w:p>
    <w:p w14:paraId="0E3C41B9" w14:textId="77777777" w:rsidR="00412578" w:rsidRPr="00412578" w:rsidRDefault="00412578" w:rsidP="00177787">
      <w:pPr>
        <w:pStyle w:val="Heading5"/>
      </w:pPr>
      <w:r w:rsidRPr="00412578">
        <w:t>Focus</w:t>
      </w:r>
    </w:p>
    <w:p w14:paraId="38B20689" w14:textId="77777777" w:rsidR="00412578" w:rsidRDefault="00412578" w:rsidP="007F108D">
      <w:pPr>
        <w:numPr>
          <w:ilvl w:val="0"/>
          <w:numId w:val="183"/>
        </w:numPr>
        <w:spacing w:after="120" w:line="276" w:lineRule="auto"/>
      </w:pPr>
      <w:r>
        <w:t>Herbal approaches for managing stress, anxiety, sleep troubles, and cognitive health.</w:t>
      </w:r>
    </w:p>
    <w:p w14:paraId="20B195AE" w14:textId="77777777" w:rsidR="00412578" w:rsidRDefault="00412578" w:rsidP="007F108D">
      <w:pPr>
        <w:numPr>
          <w:ilvl w:val="0"/>
          <w:numId w:val="183"/>
        </w:numPr>
        <w:spacing w:after="120" w:line="276" w:lineRule="auto"/>
      </w:pPr>
      <w:r>
        <w:t>Differentiating between adaptogens and nervines.</w:t>
      </w:r>
    </w:p>
    <w:p w14:paraId="57C7FADE" w14:textId="77777777" w:rsidR="00412578" w:rsidRDefault="00412578" w:rsidP="00177787">
      <w:pPr>
        <w:pStyle w:val="Heading5"/>
      </w:pPr>
      <w:r>
        <w:t>Herbs to Explore</w:t>
      </w:r>
    </w:p>
    <w:p w14:paraId="2DEFFB81" w14:textId="77777777" w:rsidR="00412578" w:rsidRDefault="00412578" w:rsidP="007F108D">
      <w:pPr>
        <w:numPr>
          <w:ilvl w:val="0"/>
          <w:numId w:val="184"/>
        </w:numPr>
        <w:spacing w:after="120" w:line="276" w:lineRule="auto"/>
      </w:pPr>
      <w:r>
        <w:rPr>
          <w:b/>
        </w:rPr>
        <w:t>Ashwagandha</w:t>
      </w:r>
      <w:r>
        <w:t xml:space="preserve"> – A potent adaptogen for managing stress.</w:t>
      </w:r>
    </w:p>
    <w:p w14:paraId="6A904A12" w14:textId="77777777" w:rsidR="00412578" w:rsidRDefault="00412578" w:rsidP="007F108D">
      <w:pPr>
        <w:numPr>
          <w:ilvl w:val="0"/>
          <w:numId w:val="184"/>
        </w:numPr>
        <w:spacing w:after="120" w:line="276" w:lineRule="auto"/>
      </w:pPr>
      <w:r>
        <w:rPr>
          <w:b/>
        </w:rPr>
        <w:t>Lemon Balm</w:t>
      </w:r>
      <w:r>
        <w:t xml:space="preserve"> – A nervine herb known for its calming and uplifting effects.</w:t>
      </w:r>
    </w:p>
    <w:p w14:paraId="3C7675F2" w14:textId="77777777" w:rsidR="00412578" w:rsidRDefault="00412578" w:rsidP="007F108D">
      <w:pPr>
        <w:numPr>
          <w:ilvl w:val="0"/>
          <w:numId w:val="184"/>
        </w:numPr>
        <w:spacing w:after="120" w:line="276" w:lineRule="auto"/>
      </w:pPr>
      <w:r>
        <w:rPr>
          <w:b/>
        </w:rPr>
        <w:t>Valerian Root</w:t>
      </w:r>
      <w:r>
        <w:t xml:space="preserve"> – Commonly used for sleep support and anxiety relief.</w:t>
      </w:r>
    </w:p>
    <w:p w14:paraId="2797A3DA" w14:textId="77777777" w:rsidR="00412578" w:rsidRDefault="00412578" w:rsidP="00177787">
      <w:pPr>
        <w:pStyle w:val="Heading5"/>
      </w:pPr>
      <w:r>
        <w:t>Herbal Preparation</w:t>
      </w:r>
    </w:p>
    <w:p w14:paraId="7F759AFD" w14:textId="77777777" w:rsidR="00412578" w:rsidRDefault="00412578" w:rsidP="005A63BA">
      <w:pPr>
        <w:numPr>
          <w:ilvl w:val="0"/>
          <w:numId w:val="185"/>
        </w:numPr>
        <w:spacing w:line="276" w:lineRule="auto"/>
      </w:pPr>
      <w:r>
        <w:t>Craft a sleep tonic to support relaxation and restorative rest.</w:t>
      </w:r>
    </w:p>
    <w:p w14:paraId="749EC871" w14:textId="77777777" w:rsidR="00412578" w:rsidRDefault="00412578" w:rsidP="005A63BA">
      <w:pPr>
        <w:spacing w:line="276" w:lineRule="auto"/>
        <w:ind w:left="720"/>
      </w:pPr>
    </w:p>
    <w:p w14:paraId="60B2A609" w14:textId="00E5F01F" w:rsidR="00FC20C7" w:rsidRPr="00FC20C7" w:rsidRDefault="00FC20C7" w:rsidP="005A63BA">
      <w:pPr>
        <w:pStyle w:val="Heading5"/>
      </w:pPr>
      <w:r>
        <w:rPr>
          <w:rStyle w:val="wixui-rich-texttext"/>
        </w:rPr>
        <w:t xml:space="preserve">Module 6: </w:t>
      </w:r>
      <w:r w:rsidRPr="00FC20C7">
        <w:rPr>
          <w:rStyle w:val="wixui-rich-texttext"/>
        </w:rPr>
        <w:t>The Respiratory System</w:t>
      </w:r>
    </w:p>
    <w:p w14:paraId="0A7C9FB9" w14:textId="77777777" w:rsidR="00412578" w:rsidRDefault="00412578" w:rsidP="00177787">
      <w:pPr>
        <w:pStyle w:val="Heading5"/>
      </w:pPr>
      <w:r>
        <w:t>Focus</w:t>
      </w:r>
    </w:p>
    <w:p w14:paraId="6A083BAB" w14:textId="77777777" w:rsidR="00412578" w:rsidRDefault="00412578" w:rsidP="007F108D">
      <w:pPr>
        <w:numPr>
          <w:ilvl w:val="0"/>
          <w:numId w:val="183"/>
        </w:numPr>
        <w:spacing w:after="120" w:line="276" w:lineRule="auto"/>
      </w:pPr>
      <w:r>
        <w:t>Herbal approaches for managing stress, anxiety, sleep troubles, and cognitive health.</w:t>
      </w:r>
    </w:p>
    <w:p w14:paraId="58E6098D" w14:textId="77777777" w:rsidR="00412578" w:rsidRDefault="00412578" w:rsidP="007F108D">
      <w:pPr>
        <w:numPr>
          <w:ilvl w:val="0"/>
          <w:numId w:val="183"/>
        </w:numPr>
        <w:spacing w:after="120" w:line="276" w:lineRule="auto"/>
      </w:pPr>
      <w:r>
        <w:t>Differentiating between adaptogens and nervines.</w:t>
      </w:r>
    </w:p>
    <w:p w14:paraId="0C095EC9" w14:textId="77777777" w:rsidR="00412578" w:rsidRDefault="00412578" w:rsidP="00177787">
      <w:pPr>
        <w:pStyle w:val="Heading5"/>
      </w:pPr>
      <w:r>
        <w:t>Herbs to Explore</w:t>
      </w:r>
    </w:p>
    <w:p w14:paraId="5E860276" w14:textId="77777777" w:rsidR="00412578" w:rsidRDefault="00412578" w:rsidP="007F108D">
      <w:pPr>
        <w:numPr>
          <w:ilvl w:val="0"/>
          <w:numId w:val="184"/>
        </w:numPr>
        <w:spacing w:after="120" w:line="276" w:lineRule="auto"/>
      </w:pPr>
      <w:r>
        <w:rPr>
          <w:b/>
        </w:rPr>
        <w:t>Ashwagandha</w:t>
      </w:r>
      <w:r>
        <w:t xml:space="preserve"> – A potent adaptogen for managing stress.</w:t>
      </w:r>
    </w:p>
    <w:p w14:paraId="5619409B" w14:textId="77777777" w:rsidR="00412578" w:rsidRDefault="00412578" w:rsidP="007F108D">
      <w:pPr>
        <w:numPr>
          <w:ilvl w:val="0"/>
          <w:numId w:val="184"/>
        </w:numPr>
        <w:spacing w:after="120" w:line="276" w:lineRule="auto"/>
      </w:pPr>
      <w:r>
        <w:rPr>
          <w:b/>
        </w:rPr>
        <w:t>Lemon Balm</w:t>
      </w:r>
      <w:r>
        <w:t xml:space="preserve"> – A nervine herb known for its calming and uplifting effects.</w:t>
      </w:r>
    </w:p>
    <w:p w14:paraId="21D06F0D" w14:textId="77777777" w:rsidR="00412578" w:rsidRDefault="00412578" w:rsidP="007F108D">
      <w:pPr>
        <w:numPr>
          <w:ilvl w:val="0"/>
          <w:numId w:val="184"/>
        </w:numPr>
        <w:spacing w:after="120" w:line="276" w:lineRule="auto"/>
      </w:pPr>
      <w:r>
        <w:rPr>
          <w:b/>
        </w:rPr>
        <w:t>Valerian Root</w:t>
      </w:r>
      <w:r>
        <w:t xml:space="preserve"> – Commonly used for sleep support and anxiety relief.</w:t>
      </w:r>
    </w:p>
    <w:p w14:paraId="5440F90C" w14:textId="77777777" w:rsidR="00412578" w:rsidRDefault="00412578" w:rsidP="00177787">
      <w:pPr>
        <w:pStyle w:val="Heading5"/>
      </w:pPr>
      <w:r>
        <w:lastRenderedPageBreak/>
        <w:t>Herbal Preparation</w:t>
      </w:r>
    </w:p>
    <w:p w14:paraId="6589323C" w14:textId="74090B9A" w:rsidR="00412578" w:rsidRDefault="00412578" w:rsidP="005A63BA">
      <w:pPr>
        <w:numPr>
          <w:ilvl w:val="0"/>
          <w:numId w:val="185"/>
        </w:numPr>
        <w:spacing w:line="276" w:lineRule="auto"/>
      </w:pPr>
      <w:r>
        <w:t>Craft a sleep tonic to support relaxation and restorative rest.</w:t>
      </w:r>
    </w:p>
    <w:p w14:paraId="4EA392E2" w14:textId="77777777" w:rsidR="006F189B" w:rsidRDefault="006F189B" w:rsidP="005A63BA">
      <w:pPr>
        <w:spacing w:line="276" w:lineRule="auto"/>
        <w:ind w:left="720"/>
      </w:pPr>
    </w:p>
    <w:p w14:paraId="05F765F5" w14:textId="77777777" w:rsidR="00301ADB" w:rsidRDefault="00FC20C7" w:rsidP="005A63BA">
      <w:pPr>
        <w:pStyle w:val="Heading5"/>
        <w:rPr>
          <w:rStyle w:val="wixui-rich-texttext"/>
        </w:rPr>
      </w:pPr>
      <w:r>
        <w:rPr>
          <w:rStyle w:val="wixui-rich-texttext"/>
        </w:rPr>
        <w:t xml:space="preserve">Module 7: </w:t>
      </w:r>
      <w:r w:rsidRPr="00FC20C7">
        <w:rPr>
          <w:rStyle w:val="wixui-rich-texttext"/>
        </w:rPr>
        <w:t>The Cardiovascular System</w:t>
      </w:r>
    </w:p>
    <w:p w14:paraId="1E3259B2" w14:textId="29E9B5FD" w:rsidR="00412578" w:rsidRDefault="00412578" w:rsidP="00177787">
      <w:pPr>
        <w:pStyle w:val="Heading5"/>
      </w:pPr>
      <w:r>
        <w:t>Focus</w:t>
      </w:r>
    </w:p>
    <w:p w14:paraId="0CA7D6A3" w14:textId="77777777" w:rsidR="00412578" w:rsidRDefault="00412578" w:rsidP="007F108D">
      <w:pPr>
        <w:numPr>
          <w:ilvl w:val="0"/>
          <w:numId w:val="183"/>
        </w:numPr>
        <w:spacing w:after="120" w:line="276" w:lineRule="auto"/>
      </w:pPr>
      <w:r>
        <w:t>Herbal approaches for managing stress, anxiety, sleep troubles, and cognitive health.</w:t>
      </w:r>
    </w:p>
    <w:p w14:paraId="1DE1DDF2" w14:textId="77777777" w:rsidR="00412578" w:rsidRDefault="00412578" w:rsidP="007F108D">
      <w:pPr>
        <w:numPr>
          <w:ilvl w:val="0"/>
          <w:numId w:val="183"/>
        </w:numPr>
        <w:spacing w:after="120" w:line="276" w:lineRule="auto"/>
      </w:pPr>
      <w:r>
        <w:t>Differentiating between adaptogens and nervines.</w:t>
      </w:r>
    </w:p>
    <w:p w14:paraId="7D0C3F43" w14:textId="77777777" w:rsidR="00412578" w:rsidRDefault="00412578" w:rsidP="00177787">
      <w:pPr>
        <w:pStyle w:val="Heading5"/>
      </w:pPr>
      <w:r>
        <w:t>Herbs to Explore</w:t>
      </w:r>
    </w:p>
    <w:p w14:paraId="59E3EFF0" w14:textId="77777777" w:rsidR="00412578" w:rsidRDefault="00412578" w:rsidP="007F108D">
      <w:pPr>
        <w:numPr>
          <w:ilvl w:val="0"/>
          <w:numId w:val="184"/>
        </w:numPr>
        <w:spacing w:after="120" w:line="276" w:lineRule="auto"/>
      </w:pPr>
      <w:r>
        <w:rPr>
          <w:b/>
        </w:rPr>
        <w:t>Ashwagandha</w:t>
      </w:r>
      <w:r>
        <w:t xml:space="preserve"> – A potent adaptogen for managing stress.</w:t>
      </w:r>
    </w:p>
    <w:p w14:paraId="1878BB1B" w14:textId="77777777" w:rsidR="00412578" w:rsidRDefault="00412578" w:rsidP="007F108D">
      <w:pPr>
        <w:numPr>
          <w:ilvl w:val="0"/>
          <w:numId w:val="184"/>
        </w:numPr>
        <w:spacing w:after="120" w:line="276" w:lineRule="auto"/>
      </w:pPr>
      <w:r>
        <w:rPr>
          <w:b/>
        </w:rPr>
        <w:t>Lemon Balm</w:t>
      </w:r>
      <w:r>
        <w:t xml:space="preserve"> – A nervine herb known for its calming and uplifting effects.</w:t>
      </w:r>
    </w:p>
    <w:p w14:paraId="6AAECA61" w14:textId="77777777" w:rsidR="00412578" w:rsidRDefault="00412578" w:rsidP="007F108D">
      <w:pPr>
        <w:numPr>
          <w:ilvl w:val="0"/>
          <w:numId w:val="184"/>
        </w:numPr>
        <w:spacing w:after="120" w:line="276" w:lineRule="auto"/>
      </w:pPr>
      <w:r>
        <w:rPr>
          <w:b/>
        </w:rPr>
        <w:t>Valerian Root</w:t>
      </w:r>
      <w:r>
        <w:t xml:space="preserve"> – Commonly used for sleep support and anxiety relief.</w:t>
      </w:r>
    </w:p>
    <w:p w14:paraId="4E96E7B2" w14:textId="77777777" w:rsidR="00412578" w:rsidRDefault="00412578" w:rsidP="00177787">
      <w:pPr>
        <w:pStyle w:val="Heading5"/>
      </w:pPr>
      <w:r>
        <w:t>Herbal Preparation</w:t>
      </w:r>
    </w:p>
    <w:p w14:paraId="51F7DCBF" w14:textId="77777777" w:rsidR="007F108D" w:rsidRDefault="00412578" w:rsidP="005A63BA">
      <w:pPr>
        <w:numPr>
          <w:ilvl w:val="0"/>
          <w:numId w:val="185"/>
        </w:numPr>
        <w:spacing w:line="276" w:lineRule="auto"/>
      </w:pPr>
      <w:r>
        <w:t>Craft a sleep tonic to support relaxation and restorative rest.</w:t>
      </w:r>
    </w:p>
    <w:p w14:paraId="7A98090C" w14:textId="77777777" w:rsidR="007F108D" w:rsidRDefault="007F108D" w:rsidP="005A63BA">
      <w:pPr>
        <w:spacing w:line="276" w:lineRule="auto"/>
      </w:pPr>
    </w:p>
    <w:p w14:paraId="118B5CBC" w14:textId="52008FC3" w:rsidR="00FC20C7" w:rsidRPr="00F0355B" w:rsidRDefault="00F0355B" w:rsidP="005A63BA">
      <w:pPr>
        <w:pStyle w:val="Heading5"/>
      </w:pPr>
      <w:r>
        <w:rPr>
          <w:rStyle w:val="wixui-rich-texttext"/>
        </w:rPr>
        <w:t xml:space="preserve">Module 8: </w:t>
      </w:r>
      <w:r w:rsidR="00FC20C7" w:rsidRPr="00F0355B">
        <w:rPr>
          <w:rStyle w:val="wixui-rich-texttext"/>
        </w:rPr>
        <w:t>The Digestive System</w:t>
      </w:r>
    </w:p>
    <w:p w14:paraId="3DA1A0DF" w14:textId="77777777" w:rsidR="00412578" w:rsidRPr="00412578" w:rsidRDefault="00412578" w:rsidP="00177787">
      <w:pPr>
        <w:pStyle w:val="Heading5"/>
      </w:pPr>
      <w:r w:rsidRPr="00412578">
        <w:t>Focus</w:t>
      </w:r>
    </w:p>
    <w:p w14:paraId="7CA55FAD" w14:textId="77777777" w:rsidR="00412578" w:rsidRDefault="00412578" w:rsidP="007F108D">
      <w:pPr>
        <w:numPr>
          <w:ilvl w:val="0"/>
          <w:numId w:val="186"/>
        </w:numPr>
        <w:spacing w:after="120" w:line="276" w:lineRule="auto"/>
      </w:pPr>
      <w:r>
        <w:t>Herbs for digestive wellness, gut discomfort, and balancing the microbiome.</w:t>
      </w:r>
    </w:p>
    <w:p w14:paraId="6F5479CA" w14:textId="77777777" w:rsidR="00412578" w:rsidRDefault="00412578" w:rsidP="007F108D">
      <w:pPr>
        <w:numPr>
          <w:ilvl w:val="0"/>
          <w:numId w:val="186"/>
        </w:numPr>
        <w:spacing w:after="120" w:line="276" w:lineRule="auto"/>
      </w:pPr>
      <w:r>
        <w:t>Introducing digestive stimulants and herbs for the gut-brain connection.</w:t>
      </w:r>
    </w:p>
    <w:p w14:paraId="16D123A9" w14:textId="77777777" w:rsidR="00412578" w:rsidRDefault="00412578" w:rsidP="00177787">
      <w:pPr>
        <w:pStyle w:val="Heading5"/>
      </w:pPr>
      <w:r>
        <w:t>Herbs to Explore</w:t>
      </w:r>
    </w:p>
    <w:p w14:paraId="7051C5CF" w14:textId="77777777" w:rsidR="00412578" w:rsidRDefault="00412578" w:rsidP="007F108D">
      <w:pPr>
        <w:numPr>
          <w:ilvl w:val="0"/>
          <w:numId w:val="187"/>
        </w:numPr>
        <w:spacing w:after="120" w:line="276" w:lineRule="auto"/>
      </w:pPr>
      <w:r>
        <w:rPr>
          <w:b/>
        </w:rPr>
        <w:t>Fennel</w:t>
      </w:r>
      <w:r>
        <w:t xml:space="preserve"> – Known for reducing bloating and digestive discomfort.</w:t>
      </w:r>
    </w:p>
    <w:p w14:paraId="0C1E97FA" w14:textId="77777777" w:rsidR="00412578" w:rsidRDefault="00412578" w:rsidP="007F108D">
      <w:pPr>
        <w:numPr>
          <w:ilvl w:val="0"/>
          <w:numId w:val="187"/>
        </w:numPr>
        <w:spacing w:after="120" w:line="276" w:lineRule="auto"/>
      </w:pPr>
      <w:r>
        <w:rPr>
          <w:b/>
        </w:rPr>
        <w:t>Slippery Elm</w:t>
      </w:r>
      <w:r>
        <w:t xml:space="preserve"> – A soothing herb for irritated digestive tissues.</w:t>
      </w:r>
    </w:p>
    <w:p w14:paraId="0CB91C61" w14:textId="77777777" w:rsidR="00412578" w:rsidRDefault="00412578" w:rsidP="007F108D">
      <w:pPr>
        <w:numPr>
          <w:ilvl w:val="0"/>
          <w:numId w:val="187"/>
        </w:numPr>
        <w:spacing w:after="120" w:line="276" w:lineRule="auto"/>
      </w:pPr>
      <w:r>
        <w:rPr>
          <w:b/>
        </w:rPr>
        <w:t>Dandelion Root</w:t>
      </w:r>
      <w:r>
        <w:t xml:space="preserve"> – A digestive stimulant supporting liver and bile function.</w:t>
      </w:r>
    </w:p>
    <w:p w14:paraId="34825E73" w14:textId="77777777" w:rsidR="00412578" w:rsidRDefault="00412578" w:rsidP="00177787">
      <w:pPr>
        <w:pStyle w:val="Heading5"/>
      </w:pPr>
      <w:r>
        <w:t>Herbal Preparation</w:t>
      </w:r>
    </w:p>
    <w:p w14:paraId="4B1789EF" w14:textId="2CA3DA5F" w:rsidR="00412578" w:rsidRDefault="00412578" w:rsidP="007F108D">
      <w:pPr>
        <w:numPr>
          <w:ilvl w:val="0"/>
          <w:numId w:val="188"/>
        </w:numPr>
        <w:spacing w:after="120" w:line="276" w:lineRule="auto"/>
      </w:pPr>
      <w:r>
        <w:t>Prepare a unique blend of digestive bitters to stimulate digestion.</w:t>
      </w:r>
    </w:p>
    <w:p w14:paraId="5DE4DE36" w14:textId="77777777" w:rsidR="00412578" w:rsidRDefault="00412578" w:rsidP="007F108D">
      <w:pPr>
        <w:spacing w:after="120" w:line="276" w:lineRule="auto"/>
        <w:ind w:left="720"/>
      </w:pPr>
    </w:p>
    <w:p w14:paraId="0EC5F868" w14:textId="65EB6F4B" w:rsidR="00F0355B" w:rsidRDefault="00F0355B" w:rsidP="00177787">
      <w:pPr>
        <w:pStyle w:val="Heading5"/>
        <w:rPr>
          <w:rStyle w:val="wixui-rich-texttext"/>
        </w:rPr>
      </w:pPr>
      <w:r>
        <w:rPr>
          <w:rStyle w:val="wixui-rich-texttext"/>
        </w:rPr>
        <w:lastRenderedPageBreak/>
        <w:t xml:space="preserve">Module 9: </w:t>
      </w:r>
      <w:r w:rsidRPr="00F0355B">
        <w:rPr>
          <w:rStyle w:val="wixui-rich-texttext"/>
        </w:rPr>
        <w:t xml:space="preserve">The </w:t>
      </w:r>
      <w:r>
        <w:rPr>
          <w:rStyle w:val="wixui-rich-texttext"/>
        </w:rPr>
        <w:t>Reproductive</w:t>
      </w:r>
      <w:r w:rsidRPr="00F0355B">
        <w:rPr>
          <w:rStyle w:val="wixui-rich-texttext"/>
        </w:rPr>
        <w:t xml:space="preserve"> System</w:t>
      </w:r>
    </w:p>
    <w:p w14:paraId="302D97FB" w14:textId="77777777" w:rsidR="00412578" w:rsidRDefault="00412578" w:rsidP="00177787">
      <w:pPr>
        <w:pStyle w:val="Heading5"/>
      </w:pPr>
      <w:r>
        <w:t>Focus</w:t>
      </w:r>
    </w:p>
    <w:p w14:paraId="602C5445" w14:textId="77777777" w:rsidR="00412578" w:rsidRDefault="00412578" w:rsidP="007F108D">
      <w:pPr>
        <w:numPr>
          <w:ilvl w:val="0"/>
          <w:numId w:val="186"/>
        </w:numPr>
        <w:spacing w:after="120" w:line="240" w:lineRule="auto"/>
      </w:pPr>
      <w:r>
        <w:t>Herbs for digestive wellness, gut discomfort, and balancing the microbiome.</w:t>
      </w:r>
    </w:p>
    <w:p w14:paraId="1FA9BDF9" w14:textId="77777777" w:rsidR="00412578" w:rsidRDefault="00412578" w:rsidP="007F108D">
      <w:pPr>
        <w:numPr>
          <w:ilvl w:val="0"/>
          <w:numId w:val="186"/>
        </w:numPr>
        <w:spacing w:after="120" w:line="240" w:lineRule="auto"/>
      </w:pPr>
      <w:r>
        <w:t>Introducing digestive stimulants and herbs for the gut-brain connection.</w:t>
      </w:r>
    </w:p>
    <w:p w14:paraId="4DE9CA4E" w14:textId="77777777" w:rsidR="00412578" w:rsidRDefault="00412578" w:rsidP="00177787">
      <w:pPr>
        <w:pStyle w:val="Heading5"/>
      </w:pPr>
      <w:r>
        <w:t>Herbs to Explore</w:t>
      </w:r>
    </w:p>
    <w:p w14:paraId="1D02EBCE" w14:textId="77777777" w:rsidR="00412578" w:rsidRDefault="00412578" w:rsidP="007F108D">
      <w:pPr>
        <w:numPr>
          <w:ilvl w:val="0"/>
          <w:numId w:val="187"/>
        </w:numPr>
        <w:spacing w:after="120" w:line="276" w:lineRule="auto"/>
      </w:pPr>
      <w:r>
        <w:rPr>
          <w:b/>
        </w:rPr>
        <w:t>Fennel</w:t>
      </w:r>
      <w:r>
        <w:t xml:space="preserve"> – Known for reducing bloating and digestive discomfort.</w:t>
      </w:r>
    </w:p>
    <w:p w14:paraId="141CECAB" w14:textId="77777777" w:rsidR="00412578" w:rsidRDefault="00412578" w:rsidP="007F108D">
      <w:pPr>
        <w:numPr>
          <w:ilvl w:val="0"/>
          <w:numId w:val="187"/>
        </w:numPr>
        <w:spacing w:after="120" w:line="276" w:lineRule="auto"/>
      </w:pPr>
      <w:r>
        <w:rPr>
          <w:b/>
        </w:rPr>
        <w:t>Slippery Elm</w:t>
      </w:r>
      <w:r>
        <w:t xml:space="preserve"> – A soothing herb for irritated digestive tissues.</w:t>
      </w:r>
    </w:p>
    <w:p w14:paraId="34B023C1" w14:textId="77777777" w:rsidR="00412578" w:rsidRDefault="00412578" w:rsidP="007F108D">
      <w:pPr>
        <w:numPr>
          <w:ilvl w:val="0"/>
          <w:numId w:val="187"/>
        </w:numPr>
        <w:spacing w:after="120" w:line="276" w:lineRule="auto"/>
      </w:pPr>
      <w:r>
        <w:rPr>
          <w:b/>
        </w:rPr>
        <w:t>Dandelion Root</w:t>
      </w:r>
      <w:r>
        <w:t xml:space="preserve"> – A digestive stimulant supporting liver and bile function.</w:t>
      </w:r>
    </w:p>
    <w:p w14:paraId="64586F77" w14:textId="77777777" w:rsidR="00412578" w:rsidRDefault="00412578" w:rsidP="00177787">
      <w:pPr>
        <w:pStyle w:val="Heading5"/>
      </w:pPr>
      <w:r>
        <w:t>Herbal Preparation</w:t>
      </w:r>
    </w:p>
    <w:p w14:paraId="22571811" w14:textId="3A43D180" w:rsidR="00412578" w:rsidRDefault="00412578" w:rsidP="005A63BA">
      <w:pPr>
        <w:numPr>
          <w:ilvl w:val="0"/>
          <w:numId w:val="188"/>
        </w:numPr>
        <w:spacing w:line="276" w:lineRule="auto"/>
      </w:pPr>
      <w:r>
        <w:t>Prepare a unique blend of digestive bitters to stimulate digestion</w:t>
      </w:r>
    </w:p>
    <w:p w14:paraId="752B6B47" w14:textId="77777777" w:rsidR="006F189B" w:rsidRPr="00412578" w:rsidRDefault="006F189B" w:rsidP="005A63BA">
      <w:pPr>
        <w:spacing w:line="276" w:lineRule="auto"/>
        <w:ind w:left="720"/>
      </w:pPr>
    </w:p>
    <w:p w14:paraId="451C328E" w14:textId="361D2AC2" w:rsidR="00B74892" w:rsidRPr="00412578" w:rsidRDefault="00F0355B" w:rsidP="005A63BA">
      <w:pPr>
        <w:pStyle w:val="Heading5"/>
      </w:pPr>
      <w:r w:rsidRPr="00412578">
        <w:t>Module 10: The Integumentary System</w:t>
      </w:r>
    </w:p>
    <w:p w14:paraId="4E50325E" w14:textId="77777777" w:rsidR="00412578" w:rsidRDefault="00412578" w:rsidP="00177787">
      <w:pPr>
        <w:pStyle w:val="Heading5"/>
      </w:pPr>
      <w:r>
        <w:t>Focus</w:t>
      </w:r>
    </w:p>
    <w:p w14:paraId="75A920CE" w14:textId="77777777" w:rsidR="00412578" w:rsidRDefault="00412578" w:rsidP="007F108D">
      <w:pPr>
        <w:numPr>
          <w:ilvl w:val="0"/>
          <w:numId w:val="189"/>
        </w:numPr>
        <w:spacing w:after="120" w:line="276" w:lineRule="auto"/>
      </w:pPr>
      <w:r>
        <w:t>Herbal care for skin, hair, and nails.</w:t>
      </w:r>
    </w:p>
    <w:p w14:paraId="745C64CF" w14:textId="77777777" w:rsidR="00412578" w:rsidRDefault="00412578" w:rsidP="007F108D">
      <w:pPr>
        <w:numPr>
          <w:ilvl w:val="0"/>
          <w:numId w:val="189"/>
        </w:numPr>
        <w:spacing w:after="120" w:line="276" w:lineRule="auto"/>
      </w:pPr>
      <w:r>
        <w:t>Managing wounds, burns, acne, and dryness.</w:t>
      </w:r>
    </w:p>
    <w:p w14:paraId="179461A5" w14:textId="77777777" w:rsidR="00412578" w:rsidRDefault="00412578" w:rsidP="00177787">
      <w:pPr>
        <w:pStyle w:val="Heading5"/>
      </w:pPr>
      <w:r>
        <w:t>Herbs to Explore</w:t>
      </w:r>
    </w:p>
    <w:p w14:paraId="3272C7F1" w14:textId="77777777" w:rsidR="00412578" w:rsidRDefault="00412578" w:rsidP="007F108D">
      <w:pPr>
        <w:numPr>
          <w:ilvl w:val="0"/>
          <w:numId w:val="190"/>
        </w:numPr>
        <w:spacing w:after="120" w:line="276" w:lineRule="auto"/>
      </w:pPr>
      <w:r>
        <w:rPr>
          <w:b/>
        </w:rPr>
        <w:t>Aloe Vera</w:t>
      </w:r>
      <w:r>
        <w:t xml:space="preserve"> – Hydrating and healing for skin and burns.</w:t>
      </w:r>
    </w:p>
    <w:p w14:paraId="786D2996" w14:textId="77777777" w:rsidR="00412578" w:rsidRDefault="00412578" w:rsidP="007F108D">
      <w:pPr>
        <w:numPr>
          <w:ilvl w:val="0"/>
          <w:numId w:val="190"/>
        </w:numPr>
        <w:spacing w:after="120" w:line="276" w:lineRule="auto"/>
      </w:pPr>
      <w:r>
        <w:rPr>
          <w:b/>
        </w:rPr>
        <w:t>Calendula</w:t>
      </w:r>
      <w:r>
        <w:t xml:space="preserve"> – Renowned for wound healing and skin support.</w:t>
      </w:r>
    </w:p>
    <w:p w14:paraId="0EE152CF" w14:textId="77777777" w:rsidR="00412578" w:rsidRDefault="00412578" w:rsidP="007F108D">
      <w:pPr>
        <w:numPr>
          <w:ilvl w:val="0"/>
          <w:numId w:val="190"/>
        </w:numPr>
        <w:spacing w:after="120" w:line="276" w:lineRule="auto"/>
      </w:pPr>
      <w:proofErr w:type="spellStart"/>
      <w:r>
        <w:rPr>
          <w:b/>
        </w:rPr>
        <w:t>Gotu</w:t>
      </w:r>
      <w:proofErr w:type="spellEnd"/>
      <w:r>
        <w:rPr>
          <w:b/>
        </w:rPr>
        <w:t xml:space="preserve"> Kola</w:t>
      </w:r>
      <w:r>
        <w:t xml:space="preserve"> – Promotes skin regeneration and reduces scarring.</w:t>
      </w:r>
    </w:p>
    <w:p w14:paraId="753297A7" w14:textId="77777777" w:rsidR="00412578" w:rsidRDefault="00412578" w:rsidP="00177787">
      <w:pPr>
        <w:pStyle w:val="Heading5"/>
      </w:pPr>
      <w:r>
        <w:t>Herbal Preparation</w:t>
      </w:r>
    </w:p>
    <w:p w14:paraId="30F0D44F" w14:textId="77777777" w:rsidR="00412578" w:rsidRDefault="00412578" w:rsidP="007F108D">
      <w:pPr>
        <w:numPr>
          <w:ilvl w:val="0"/>
          <w:numId w:val="191"/>
        </w:numPr>
        <w:spacing w:after="120" w:line="276" w:lineRule="auto"/>
      </w:pPr>
      <w:r>
        <w:t>Make a healing calendula-infused balm for skin care.</w:t>
      </w:r>
    </w:p>
    <w:p w14:paraId="46FCAA8E" w14:textId="77777777" w:rsidR="007E17A5" w:rsidRDefault="007E17A5" w:rsidP="00D643EB">
      <w:pPr>
        <w:spacing w:line="276" w:lineRule="auto"/>
      </w:pPr>
    </w:p>
    <w:p w14:paraId="2DAE3766" w14:textId="77777777" w:rsidR="007E17A5" w:rsidRDefault="007E17A5" w:rsidP="00D643EB">
      <w:pPr>
        <w:spacing w:line="276" w:lineRule="auto"/>
      </w:pPr>
    </w:p>
    <w:p w14:paraId="14466FB9" w14:textId="77777777" w:rsidR="007E17A5" w:rsidRDefault="007E17A5" w:rsidP="00D643EB">
      <w:pPr>
        <w:spacing w:line="276" w:lineRule="auto"/>
      </w:pPr>
    </w:p>
    <w:p w14:paraId="512696C9" w14:textId="77777777" w:rsidR="007E17A5" w:rsidRDefault="007E17A5" w:rsidP="00D643EB">
      <w:pPr>
        <w:spacing w:line="276" w:lineRule="auto"/>
      </w:pPr>
    </w:p>
    <w:p w14:paraId="3BA55137" w14:textId="77777777" w:rsidR="007A132D" w:rsidRDefault="007A132D" w:rsidP="00D643EB">
      <w:pPr>
        <w:spacing w:line="276" w:lineRule="auto"/>
      </w:pPr>
    </w:p>
    <w:p w14:paraId="64B48DC4" w14:textId="77777777" w:rsidR="00A569C5" w:rsidRDefault="00A569C5" w:rsidP="00D643EB">
      <w:pPr>
        <w:spacing w:line="276" w:lineRule="auto"/>
      </w:pPr>
    </w:p>
    <w:p w14:paraId="0AFE3086" w14:textId="77777777" w:rsidR="007E17A5" w:rsidRPr="000D4A77" w:rsidRDefault="007E17A5" w:rsidP="00D643EB">
      <w:pPr>
        <w:spacing w:line="276" w:lineRule="auto"/>
      </w:pPr>
    </w:p>
    <w:p w14:paraId="371939D9" w14:textId="77777777" w:rsidR="00A02937" w:rsidRPr="00005EA5" w:rsidRDefault="00A02937" w:rsidP="00D643EB">
      <w:pPr>
        <w:spacing w:line="276" w:lineRule="auto"/>
      </w:pPr>
    </w:p>
    <w:p w14:paraId="33872876" w14:textId="394DC1BB" w:rsidR="00206FEE" w:rsidRPr="005425AA" w:rsidRDefault="00E855F3" w:rsidP="00177787">
      <w:pPr>
        <w:pStyle w:val="Heading2"/>
      </w:pPr>
      <w:bookmarkStart w:id="110" w:name="_Toc209007097"/>
      <w:r w:rsidRPr="005425AA">
        <w:lastRenderedPageBreak/>
        <w:t>FOUNDATIONS OF MASSAGE THERAPY PROGRAM</w:t>
      </w:r>
      <w:bookmarkEnd w:id="110"/>
    </w:p>
    <w:p w14:paraId="6DFA6D47" w14:textId="1F182594" w:rsidR="005425AA" w:rsidRDefault="005425AA" w:rsidP="005425AA">
      <w:pPr>
        <w:pStyle w:val="Heading7"/>
      </w:pPr>
      <w:r>
        <w:t>“</w:t>
      </w:r>
      <w:r w:rsidRPr="005425AA">
        <w:t>Through massage, we are reminded of the body's language and its wisdom</w:t>
      </w:r>
      <w:r>
        <w:t>.”</w:t>
      </w:r>
    </w:p>
    <w:p w14:paraId="7C7965AD" w14:textId="77777777" w:rsidR="005425AA" w:rsidRDefault="005425AA" w:rsidP="005425AA"/>
    <w:p w14:paraId="122B4A29" w14:textId="3D297943" w:rsidR="005425AA" w:rsidRDefault="005425AA" w:rsidP="00177787">
      <w:pPr>
        <w:pStyle w:val="Heading3"/>
      </w:pPr>
      <w:r>
        <w:t>Program Overview</w:t>
      </w:r>
    </w:p>
    <w:p w14:paraId="2C69EAF1" w14:textId="77777777" w:rsidR="005425AA" w:rsidRDefault="005425AA" w:rsidP="00BE4976">
      <w:pPr>
        <w:pStyle w:val="BodyText"/>
      </w:pPr>
      <w:r>
        <w:t>This program is designed to provide students with the foundational knowledge and skills required to become professional massage therapists. It meets the NCBTMB requirements for certification and prepares students for a successful career in therapeutic massage and bodywork. All 500 hours of the core curriculum are conducted live, in-class, with an instructor present.</w:t>
      </w:r>
    </w:p>
    <w:p w14:paraId="6495B22F" w14:textId="77777777" w:rsidR="005425AA" w:rsidRDefault="005425AA" w:rsidP="005425AA"/>
    <w:p w14:paraId="352E0AE6" w14:textId="048ECDC2" w:rsidR="005425AA" w:rsidRDefault="005425AA" w:rsidP="00177787">
      <w:pPr>
        <w:pStyle w:val="Heading3"/>
      </w:pPr>
      <w:r w:rsidRPr="005425AA">
        <w:t>Who Is This Program For?</w:t>
      </w:r>
    </w:p>
    <w:p w14:paraId="699B7F1B" w14:textId="14F9EBA6" w:rsidR="005425AA" w:rsidRDefault="008D1F4E" w:rsidP="00BE4976">
      <w:pPr>
        <w:pStyle w:val="BodyText"/>
      </w:pPr>
      <w:r w:rsidRPr="00BE4976">
        <w:t>This program is designed for individuals who want to pursue a career focused on helping others improve their health and well-being through therapeutic touch</w:t>
      </w:r>
      <w:r w:rsidR="00036A05" w:rsidRPr="00BE4976">
        <w:t xml:space="preserve"> and body work</w:t>
      </w:r>
      <w:r w:rsidRPr="00BE4976">
        <w:t>. Graduates will be well prepared to embark on careers in a range of environments, from private practices to spas and healthcare</w:t>
      </w:r>
      <w:r w:rsidRPr="008D1F4E">
        <w:t xml:space="preserve"> facilities.</w:t>
      </w:r>
      <w:r w:rsidR="005425AA" w:rsidRPr="005425AA">
        <w:t> </w:t>
      </w:r>
      <w:r w:rsidR="00036A05">
        <w:t>Upon completion, graduates are eligible to sit for the NCBTMB Certification Exam.</w:t>
      </w:r>
    </w:p>
    <w:p w14:paraId="277D64A4" w14:textId="77777777" w:rsidR="00036A05" w:rsidRDefault="00036A05" w:rsidP="005425AA"/>
    <w:p w14:paraId="32036765" w14:textId="3AAD4824" w:rsidR="00036A05" w:rsidRDefault="00036A05" w:rsidP="00177787">
      <w:pPr>
        <w:pStyle w:val="Heading3"/>
      </w:pPr>
      <w:r>
        <w:t>Program Structure</w:t>
      </w:r>
    </w:p>
    <w:p w14:paraId="5F9BA722" w14:textId="1AFBBAD4" w:rsidR="00036A05" w:rsidRDefault="00036A05" w:rsidP="00BE4976">
      <w:pPr>
        <w:pStyle w:val="BodyText"/>
      </w:pPr>
      <w:r>
        <w:t>This 500- hour program is design3d to be completed over approximately 6-12 months depending on the schedule of full or part-time. Classes are live, in class with an instructor present. Classes include a mix of lecture, hands-on experience, and supervised clinical hours. No online classes are allowed for non-accredited schools.</w:t>
      </w:r>
    </w:p>
    <w:p w14:paraId="655E4F4B" w14:textId="77777777" w:rsidR="00036A05" w:rsidRDefault="00036A05" w:rsidP="005425AA"/>
    <w:p w14:paraId="619D1909" w14:textId="77777777" w:rsidR="00036A05" w:rsidRDefault="00036A05" w:rsidP="00177787">
      <w:pPr>
        <w:pStyle w:val="Heading3"/>
        <w:rPr>
          <w:rFonts w:ascii="Times New Roman" w:hAnsi="Times New Roman"/>
          <w:sz w:val="27"/>
        </w:rPr>
      </w:pPr>
      <w:r>
        <w:t>Program Breakdown</w:t>
      </w:r>
    </w:p>
    <w:p w14:paraId="62D64EBB" w14:textId="77777777" w:rsidR="00036A05" w:rsidRDefault="00036A05" w:rsidP="004C682C">
      <w:pPr>
        <w:pStyle w:val="BodyText"/>
      </w:pPr>
      <w:r>
        <w:t>The program is divided into the following key areas, as per NCBTMB guidelines:</w:t>
      </w:r>
    </w:p>
    <w:p w14:paraId="1F8329B6" w14:textId="77777777" w:rsidR="00036A05" w:rsidRDefault="00036A05" w:rsidP="004C682C">
      <w:pPr>
        <w:pStyle w:val="BodyText"/>
      </w:pPr>
    </w:p>
    <w:p w14:paraId="5297346C" w14:textId="77777777" w:rsidR="00036A05" w:rsidRDefault="00036A05" w:rsidP="00177787">
      <w:pPr>
        <w:pStyle w:val="Heading5"/>
      </w:pPr>
      <w:r>
        <w:t>Anatomy, Physiology, and Kinesiology (125 Hours)</w:t>
      </w:r>
    </w:p>
    <w:p w14:paraId="0DC300EF" w14:textId="77777777" w:rsidR="00036A05" w:rsidRDefault="00036A05" w:rsidP="004C682C">
      <w:pPr>
        <w:pStyle w:val="BodyText"/>
        <w:numPr>
          <w:ilvl w:val="0"/>
          <w:numId w:val="226"/>
        </w:numPr>
        <w:rPr>
          <w:rFonts w:ascii="Noto Sans Symbols" w:hAnsi="Noto Sans Symbols"/>
        </w:rPr>
      </w:pPr>
      <w:r>
        <w:t>Topics Covered:</w:t>
      </w:r>
    </w:p>
    <w:p w14:paraId="0D07814E" w14:textId="77777777" w:rsidR="00036A05" w:rsidRDefault="00036A05" w:rsidP="004C682C">
      <w:pPr>
        <w:pStyle w:val="BodyText"/>
        <w:numPr>
          <w:ilvl w:val="1"/>
          <w:numId w:val="226"/>
        </w:numPr>
        <w:rPr>
          <w:rFonts w:ascii="Noto Sans Symbols" w:hAnsi="Noto Sans Symbols"/>
        </w:rPr>
      </w:pPr>
      <w:r>
        <w:t>Comprehensive study of the body’s systems</w:t>
      </w:r>
    </w:p>
    <w:p w14:paraId="73F854D1" w14:textId="77777777" w:rsidR="00036A05" w:rsidRDefault="00036A05" w:rsidP="004C682C">
      <w:pPr>
        <w:pStyle w:val="BodyText"/>
        <w:numPr>
          <w:ilvl w:val="1"/>
          <w:numId w:val="226"/>
        </w:numPr>
        <w:rPr>
          <w:rFonts w:ascii="Noto Sans Symbols" w:hAnsi="Noto Sans Symbols"/>
        </w:rPr>
      </w:pPr>
      <w:r>
        <w:t>Musculoskeletal system</w:t>
      </w:r>
    </w:p>
    <w:p w14:paraId="18DABAB5" w14:textId="77777777" w:rsidR="00036A05" w:rsidRDefault="00036A05" w:rsidP="004C682C">
      <w:pPr>
        <w:pStyle w:val="BodyText"/>
        <w:numPr>
          <w:ilvl w:val="1"/>
          <w:numId w:val="226"/>
        </w:numPr>
        <w:rPr>
          <w:rFonts w:ascii="Noto Sans Symbols" w:hAnsi="Noto Sans Symbols"/>
        </w:rPr>
      </w:pPr>
      <w:r>
        <w:t>Nervous system</w:t>
      </w:r>
    </w:p>
    <w:p w14:paraId="1A397112" w14:textId="77777777" w:rsidR="00036A05" w:rsidRDefault="00036A05" w:rsidP="004C682C">
      <w:pPr>
        <w:pStyle w:val="BodyText"/>
        <w:numPr>
          <w:ilvl w:val="1"/>
          <w:numId w:val="226"/>
        </w:numPr>
        <w:rPr>
          <w:rFonts w:ascii="Noto Sans Symbols" w:hAnsi="Noto Sans Symbols"/>
        </w:rPr>
      </w:pPr>
      <w:r>
        <w:t>Circulatory and lymphatic systems</w:t>
      </w:r>
    </w:p>
    <w:p w14:paraId="28B385AC" w14:textId="77777777" w:rsidR="00036A05" w:rsidRDefault="00036A05" w:rsidP="004C682C">
      <w:pPr>
        <w:pStyle w:val="BodyText"/>
        <w:numPr>
          <w:ilvl w:val="1"/>
          <w:numId w:val="226"/>
        </w:numPr>
        <w:rPr>
          <w:rFonts w:ascii="Noto Sans Symbols" w:hAnsi="Noto Sans Symbols"/>
        </w:rPr>
      </w:pPr>
      <w:r>
        <w:t>Pathology and contraindications</w:t>
      </w:r>
    </w:p>
    <w:p w14:paraId="0A1BF1ED" w14:textId="77777777" w:rsidR="00036A05" w:rsidRPr="00027C1C" w:rsidRDefault="00036A05" w:rsidP="004C682C">
      <w:pPr>
        <w:pStyle w:val="BodyText"/>
        <w:numPr>
          <w:ilvl w:val="1"/>
          <w:numId w:val="226"/>
        </w:numPr>
        <w:rPr>
          <w:rFonts w:ascii="Noto Sans Symbols" w:hAnsi="Noto Sans Symbols"/>
        </w:rPr>
      </w:pPr>
      <w:r>
        <w:t>Kinesiology and biomechanics</w:t>
      </w:r>
    </w:p>
    <w:p w14:paraId="7A466F05" w14:textId="77777777" w:rsidR="00027C1C" w:rsidRDefault="00027C1C" w:rsidP="00027C1C">
      <w:pPr>
        <w:pStyle w:val="BodyText"/>
        <w:ind w:left="1440"/>
        <w:rPr>
          <w:rFonts w:ascii="Noto Sans Symbols" w:hAnsi="Noto Sans Symbols"/>
        </w:rPr>
      </w:pPr>
    </w:p>
    <w:p w14:paraId="11C4176B" w14:textId="77777777" w:rsidR="00036A05" w:rsidRDefault="00036A05" w:rsidP="004C682C">
      <w:pPr>
        <w:pStyle w:val="BodyText"/>
        <w:rPr>
          <w:rFonts w:ascii="Noto Sans Symbols" w:hAnsi="Noto Sans Symbols"/>
        </w:rPr>
      </w:pPr>
      <w:r>
        <w:t>Learning Objectives:</w:t>
      </w:r>
    </w:p>
    <w:p w14:paraId="050F9D2C" w14:textId="4A0DE2D6" w:rsidR="00036A05" w:rsidRDefault="00036A05" w:rsidP="004C682C">
      <w:pPr>
        <w:pStyle w:val="BodyText"/>
        <w:numPr>
          <w:ilvl w:val="0"/>
          <w:numId w:val="226"/>
        </w:numPr>
        <w:rPr>
          <w:rFonts w:ascii="Noto Sans Symbols" w:hAnsi="Noto Sans Symbols"/>
        </w:rPr>
      </w:pPr>
      <w:r>
        <w:lastRenderedPageBreak/>
        <w:t>Understand the structure and function of the human body.</w:t>
      </w:r>
    </w:p>
    <w:p w14:paraId="430D4BEB" w14:textId="77777777" w:rsidR="00036A05" w:rsidRDefault="00036A05" w:rsidP="004C682C">
      <w:pPr>
        <w:pStyle w:val="BodyText"/>
        <w:numPr>
          <w:ilvl w:val="0"/>
          <w:numId w:val="226"/>
        </w:numPr>
        <w:rPr>
          <w:rFonts w:ascii="Noto Sans Symbols" w:hAnsi="Noto Sans Symbols"/>
        </w:rPr>
      </w:pPr>
      <w:r>
        <w:t>Identify major muscles, bones, and joints.</w:t>
      </w:r>
    </w:p>
    <w:p w14:paraId="70265348" w14:textId="77777777" w:rsidR="00036A05" w:rsidRDefault="00036A05" w:rsidP="004C682C">
      <w:pPr>
        <w:pStyle w:val="BodyText"/>
        <w:numPr>
          <w:ilvl w:val="0"/>
          <w:numId w:val="226"/>
        </w:numPr>
        <w:rPr>
          <w:rFonts w:ascii="Noto Sans Symbols" w:hAnsi="Noto Sans Symbols"/>
        </w:rPr>
      </w:pPr>
      <w:r>
        <w:t>Apply knowledge of body systems to massage therapy practice.</w:t>
      </w:r>
    </w:p>
    <w:p w14:paraId="2348FC8D" w14:textId="77777777" w:rsidR="00036A05" w:rsidRDefault="00036A05" w:rsidP="004C682C">
      <w:pPr>
        <w:pStyle w:val="BodyText"/>
      </w:pPr>
    </w:p>
    <w:p w14:paraId="0955D3FE" w14:textId="2B3B76CA" w:rsidR="00036A05" w:rsidRDefault="00036A05" w:rsidP="00177787">
      <w:pPr>
        <w:pStyle w:val="Heading5"/>
      </w:pPr>
      <w:r>
        <w:t>Massage Therapy Theory and Techniques (200 Hours)</w:t>
      </w:r>
    </w:p>
    <w:p w14:paraId="3CB25ADD" w14:textId="77777777" w:rsidR="00036A05" w:rsidRDefault="00036A05" w:rsidP="004C682C">
      <w:pPr>
        <w:pStyle w:val="BodyText"/>
        <w:numPr>
          <w:ilvl w:val="0"/>
          <w:numId w:val="226"/>
        </w:numPr>
        <w:rPr>
          <w:rFonts w:ascii="Noto Sans Symbols" w:hAnsi="Noto Sans Symbols"/>
        </w:rPr>
      </w:pPr>
      <w:r>
        <w:t>Topics Covered:</w:t>
      </w:r>
    </w:p>
    <w:p w14:paraId="2154B4D7" w14:textId="77777777" w:rsidR="00036A05" w:rsidRDefault="00036A05" w:rsidP="004C682C">
      <w:pPr>
        <w:pStyle w:val="BodyText"/>
        <w:numPr>
          <w:ilvl w:val="1"/>
          <w:numId w:val="226"/>
        </w:numPr>
        <w:rPr>
          <w:rFonts w:ascii="Noto Sans Symbols" w:hAnsi="Noto Sans Symbols"/>
        </w:rPr>
      </w:pPr>
      <w:r>
        <w:t>Swedish massage techniques</w:t>
      </w:r>
    </w:p>
    <w:p w14:paraId="49AA6CCE" w14:textId="77777777" w:rsidR="00036A05" w:rsidRDefault="00036A05" w:rsidP="004C682C">
      <w:pPr>
        <w:pStyle w:val="BodyText"/>
        <w:numPr>
          <w:ilvl w:val="1"/>
          <w:numId w:val="226"/>
        </w:numPr>
        <w:rPr>
          <w:rFonts w:ascii="Noto Sans Symbols" w:hAnsi="Noto Sans Symbols"/>
        </w:rPr>
      </w:pPr>
      <w:r>
        <w:t>Deep tissue massage</w:t>
      </w:r>
    </w:p>
    <w:p w14:paraId="2A1CE65E" w14:textId="77777777" w:rsidR="00036A05" w:rsidRDefault="00036A05" w:rsidP="004C682C">
      <w:pPr>
        <w:pStyle w:val="BodyText"/>
        <w:numPr>
          <w:ilvl w:val="1"/>
          <w:numId w:val="226"/>
        </w:numPr>
        <w:rPr>
          <w:rFonts w:ascii="Noto Sans Symbols" w:hAnsi="Noto Sans Symbols"/>
        </w:rPr>
      </w:pPr>
      <w:r>
        <w:t>Myofascial release</w:t>
      </w:r>
    </w:p>
    <w:p w14:paraId="31BE5B39" w14:textId="77777777" w:rsidR="00036A05" w:rsidRDefault="00036A05" w:rsidP="004C682C">
      <w:pPr>
        <w:pStyle w:val="BodyText"/>
        <w:numPr>
          <w:ilvl w:val="1"/>
          <w:numId w:val="226"/>
        </w:numPr>
        <w:rPr>
          <w:rFonts w:ascii="Noto Sans Symbols" w:hAnsi="Noto Sans Symbols"/>
        </w:rPr>
      </w:pPr>
      <w:r>
        <w:t>Trigger point therapy</w:t>
      </w:r>
    </w:p>
    <w:p w14:paraId="6EBE6096" w14:textId="77777777" w:rsidR="00036A05" w:rsidRDefault="00036A05" w:rsidP="004C682C">
      <w:pPr>
        <w:pStyle w:val="BodyText"/>
        <w:numPr>
          <w:ilvl w:val="1"/>
          <w:numId w:val="226"/>
        </w:numPr>
        <w:rPr>
          <w:rFonts w:ascii="Noto Sans Symbols" w:hAnsi="Noto Sans Symbols"/>
        </w:rPr>
      </w:pPr>
      <w:r>
        <w:t>Stretching and range of motion techniques</w:t>
      </w:r>
    </w:p>
    <w:p w14:paraId="188C5441" w14:textId="77777777" w:rsidR="00036A05" w:rsidRDefault="00036A05" w:rsidP="004C682C">
      <w:pPr>
        <w:pStyle w:val="BodyText"/>
        <w:numPr>
          <w:ilvl w:val="1"/>
          <w:numId w:val="226"/>
        </w:numPr>
        <w:rPr>
          <w:rFonts w:ascii="Noto Sans Symbols" w:hAnsi="Noto Sans Symbols"/>
        </w:rPr>
      </w:pPr>
      <w:r>
        <w:t>Chair massage</w:t>
      </w:r>
    </w:p>
    <w:p w14:paraId="5A88FB88" w14:textId="77777777" w:rsidR="00036A05" w:rsidRDefault="00036A05" w:rsidP="004C682C">
      <w:pPr>
        <w:pStyle w:val="BodyText"/>
        <w:numPr>
          <w:ilvl w:val="1"/>
          <w:numId w:val="226"/>
        </w:numPr>
        <w:rPr>
          <w:rFonts w:ascii="Noto Sans Symbols" w:hAnsi="Noto Sans Symbols"/>
        </w:rPr>
      </w:pPr>
      <w:r>
        <w:t>Client assessment and treatment planning</w:t>
      </w:r>
    </w:p>
    <w:p w14:paraId="285B488A" w14:textId="77777777" w:rsidR="004C682C" w:rsidRDefault="004C682C" w:rsidP="004C682C">
      <w:pPr>
        <w:pStyle w:val="BodyText"/>
      </w:pPr>
    </w:p>
    <w:p w14:paraId="542679E8" w14:textId="3ABE0F3C" w:rsidR="00036A05" w:rsidRDefault="00036A05" w:rsidP="004C682C">
      <w:pPr>
        <w:pStyle w:val="BodyText"/>
        <w:rPr>
          <w:rFonts w:ascii="Noto Sans Symbols" w:hAnsi="Noto Sans Symbols"/>
        </w:rPr>
      </w:pPr>
      <w:r>
        <w:t>Learning Objectives:</w:t>
      </w:r>
    </w:p>
    <w:p w14:paraId="631F8987" w14:textId="77777777" w:rsidR="00036A05" w:rsidRDefault="00036A05" w:rsidP="004C682C">
      <w:pPr>
        <w:pStyle w:val="BodyText"/>
        <w:numPr>
          <w:ilvl w:val="0"/>
          <w:numId w:val="226"/>
        </w:numPr>
        <w:rPr>
          <w:rFonts w:ascii="Noto Sans Symbols" w:hAnsi="Noto Sans Symbols"/>
        </w:rPr>
      </w:pPr>
      <w:r>
        <w:t>Demonstrate proficiency in foundational massage techniques.</w:t>
      </w:r>
    </w:p>
    <w:p w14:paraId="4BEBEE7D" w14:textId="77777777" w:rsidR="00036A05" w:rsidRDefault="00036A05" w:rsidP="004C682C">
      <w:pPr>
        <w:pStyle w:val="BodyText"/>
        <w:numPr>
          <w:ilvl w:val="0"/>
          <w:numId w:val="226"/>
        </w:numPr>
        <w:rPr>
          <w:rFonts w:ascii="Noto Sans Symbols" w:hAnsi="Noto Sans Symbols"/>
        </w:rPr>
      </w:pPr>
      <w:r>
        <w:t>Develop treatment plans based on client needs.</w:t>
      </w:r>
    </w:p>
    <w:p w14:paraId="35290136" w14:textId="77777777" w:rsidR="00036A05" w:rsidRDefault="00036A05" w:rsidP="004C682C">
      <w:pPr>
        <w:pStyle w:val="BodyText"/>
        <w:numPr>
          <w:ilvl w:val="0"/>
          <w:numId w:val="226"/>
        </w:numPr>
        <w:rPr>
          <w:rFonts w:ascii="Noto Sans Symbols" w:hAnsi="Noto Sans Symbols"/>
        </w:rPr>
      </w:pPr>
      <w:r>
        <w:t>Understand the therapeutic benefits of various massage modalities.</w:t>
      </w:r>
    </w:p>
    <w:p w14:paraId="099AE28C" w14:textId="77777777" w:rsidR="004C682C" w:rsidRDefault="004C682C" w:rsidP="004C682C">
      <w:pPr>
        <w:pStyle w:val="BodyText"/>
      </w:pPr>
    </w:p>
    <w:p w14:paraId="01203941" w14:textId="694EA849" w:rsidR="00036A05" w:rsidRDefault="00036A05" w:rsidP="00177787">
      <w:pPr>
        <w:pStyle w:val="Heading5"/>
      </w:pPr>
      <w:r>
        <w:t>Pathology (40 Hours)</w:t>
      </w:r>
    </w:p>
    <w:p w14:paraId="4C4134C6" w14:textId="77777777" w:rsidR="00036A05" w:rsidRDefault="00036A05" w:rsidP="004C682C">
      <w:pPr>
        <w:pStyle w:val="BodyText"/>
        <w:numPr>
          <w:ilvl w:val="0"/>
          <w:numId w:val="226"/>
        </w:numPr>
        <w:rPr>
          <w:rFonts w:ascii="Noto Sans Symbols" w:hAnsi="Noto Sans Symbols"/>
        </w:rPr>
      </w:pPr>
      <w:r>
        <w:t>Topics Covered:</w:t>
      </w:r>
    </w:p>
    <w:p w14:paraId="7C9278AD" w14:textId="77777777" w:rsidR="00036A05" w:rsidRDefault="00036A05" w:rsidP="004C682C">
      <w:pPr>
        <w:pStyle w:val="BodyText"/>
        <w:numPr>
          <w:ilvl w:val="1"/>
          <w:numId w:val="226"/>
        </w:numPr>
        <w:rPr>
          <w:rFonts w:ascii="Noto Sans Symbols" w:hAnsi="Noto Sans Symbols"/>
        </w:rPr>
      </w:pPr>
      <w:r>
        <w:t>Common medical conditions and their impact on massage therapy</w:t>
      </w:r>
    </w:p>
    <w:p w14:paraId="1A2C8DF8" w14:textId="77777777" w:rsidR="00036A05" w:rsidRDefault="00036A05" w:rsidP="004C682C">
      <w:pPr>
        <w:pStyle w:val="BodyText"/>
        <w:numPr>
          <w:ilvl w:val="1"/>
          <w:numId w:val="226"/>
        </w:numPr>
        <w:rPr>
          <w:rFonts w:ascii="Noto Sans Symbols" w:hAnsi="Noto Sans Symbols"/>
        </w:rPr>
      </w:pPr>
      <w:r>
        <w:t>Recognizing contraindications and red flags</w:t>
      </w:r>
    </w:p>
    <w:p w14:paraId="3A4F2601" w14:textId="77777777" w:rsidR="00036A05" w:rsidRPr="004C682C" w:rsidRDefault="00036A05" w:rsidP="004C682C">
      <w:pPr>
        <w:pStyle w:val="BodyText"/>
        <w:numPr>
          <w:ilvl w:val="1"/>
          <w:numId w:val="226"/>
        </w:numPr>
        <w:rPr>
          <w:rFonts w:ascii="Noto Sans Symbols" w:hAnsi="Noto Sans Symbols"/>
        </w:rPr>
      </w:pPr>
      <w:r>
        <w:t>Adapting techniques for special populations</w:t>
      </w:r>
    </w:p>
    <w:p w14:paraId="37E47886" w14:textId="77777777" w:rsidR="004C682C" w:rsidRDefault="004C682C" w:rsidP="004C682C">
      <w:pPr>
        <w:pStyle w:val="BodyText"/>
      </w:pPr>
    </w:p>
    <w:p w14:paraId="0971D613" w14:textId="77777777" w:rsidR="00036A05" w:rsidRDefault="00036A05" w:rsidP="004C682C">
      <w:pPr>
        <w:pStyle w:val="BodyText"/>
        <w:rPr>
          <w:rFonts w:ascii="Noto Sans Symbols" w:hAnsi="Noto Sans Symbols"/>
        </w:rPr>
      </w:pPr>
      <w:r>
        <w:t>Learning Objectives:</w:t>
      </w:r>
    </w:p>
    <w:p w14:paraId="6F2E44FB" w14:textId="77777777" w:rsidR="00036A05" w:rsidRDefault="00036A05" w:rsidP="004C682C">
      <w:pPr>
        <w:pStyle w:val="BodyText"/>
        <w:numPr>
          <w:ilvl w:val="0"/>
          <w:numId w:val="226"/>
        </w:numPr>
        <w:rPr>
          <w:rFonts w:ascii="Noto Sans Symbols" w:hAnsi="Noto Sans Symbols"/>
        </w:rPr>
      </w:pPr>
      <w:r>
        <w:t>Identify conditions that require modifications or avoidance of massage.</w:t>
      </w:r>
    </w:p>
    <w:p w14:paraId="5D194638" w14:textId="77777777" w:rsidR="00036A05" w:rsidRDefault="00036A05" w:rsidP="004C682C">
      <w:pPr>
        <w:pStyle w:val="BodyText"/>
        <w:numPr>
          <w:ilvl w:val="0"/>
          <w:numId w:val="226"/>
        </w:numPr>
        <w:rPr>
          <w:rFonts w:ascii="Noto Sans Symbols" w:hAnsi="Noto Sans Symbols"/>
        </w:rPr>
      </w:pPr>
      <w:r>
        <w:t>Apply critical thinking to ensure client safety.</w:t>
      </w:r>
    </w:p>
    <w:p w14:paraId="727DF57F" w14:textId="77777777" w:rsidR="004C682C" w:rsidRDefault="004C682C" w:rsidP="004C682C">
      <w:pPr>
        <w:pStyle w:val="BodyText"/>
      </w:pPr>
    </w:p>
    <w:p w14:paraId="2DA7C7E8" w14:textId="2CAC8BDA" w:rsidR="00036A05" w:rsidRDefault="00036A05" w:rsidP="00177787">
      <w:pPr>
        <w:pStyle w:val="Heading5"/>
      </w:pPr>
      <w:r>
        <w:t>Business and Ethics (10 Hours)</w:t>
      </w:r>
    </w:p>
    <w:p w14:paraId="18ACE8E6" w14:textId="77777777" w:rsidR="00036A05" w:rsidRDefault="00036A05" w:rsidP="004C682C">
      <w:pPr>
        <w:pStyle w:val="BodyText"/>
        <w:numPr>
          <w:ilvl w:val="0"/>
          <w:numId w:val="227"/>
        </w:numPr>
        <w:rPr>
          <w:rFonts w:ascii="Noto Sans Symbols" w:hAnsi="Noto Sans Symbols"/>
        </w:rPr>
      </w:pPr>
      <w:r>
        <w:t>Topics Covered:</w:t>
      </w:r>
    </w:p>
    <w:p w14:paraId="3C6F7C52" w14:textId="77777777" w:rsidR="00036A05" w:rsidRDefault="00036A05" w:rsidP="004C682C">
      <w:pPr>
        <w:pStyle w:val="BodyText"/>
        <w:numPr>
          <w:ilvl w:val="1"/>
          <w:numId w:val="227"/>
        </w:numPr>
        <w:rPr>
          <w:rFonts w:ascii="Noto Sans Symbols" w:hAnsi="Noto Sans Symbols"/>
        </w:rPr>
      </w:pPr>
      <w:r>
        <w:t>Professional ethics and boundaries (minimum 6 hours)</w:t>
      </w:r>
    </w:p>
    <w:p w14:paraId="1C013B8B" w14:textId="77777777" w:rsidR="00036A05" w:rsidRDefault="00036A05" w:rsidP="004C682C">
      <w:pPr>
        <w:pStyle w:val="BodyText"/>
        <w:numPr>
          <w:ilvl w:val="1"/>
          <w:numId w:val="227"/>
        </w:numPr>
        <w:rPr>
          <w:rFonts w:ascii="Noto Sans Symbols" w:hAnsi="Noto Sans Symbols"/>
        </w:rPr>
      </w:pPr>
      <w:r>
        <w:t>Client communication and confidentiality</w:t>
      </w:r>
    </w:p>
    <w:p w14:paraId="76561098" w14:textId="77777777" w:rsidR="00036A05" w:rsidRDefault="00036A05" w:rsidP="004C682C">
      <w:pPr>
        <w:pStyle w:val="BodyText"/>
        <w:numPr>
          <w:ilvl w:val="1"/>
          <w:numId w:val="227"/>
        </w:numPr>
        <w:rPr>
          <w:rFonts w:ascii="Noto Sans Symbols" w:hAnsi="Noto Sans Symbols"/>
        </w:rPr>
      </w:pPr>
      <w:r>
        <w:t>Business practices and marketing</w:t>
      </w:r>
    </w:p>
    <w:p w14:paraId="5EC793E6" w14:textId="77777777" w:rsidR="00036A05" w:rsidRPr="004C682C" w:rsidRDefault="00036A05" w:rsidP="004C682C">
      <w:pPr>
        <w:pStyle w:val="BodyText"/>
        <w:numPr>
          <w:ilvl w:val="1"/>
          <w:numId w:val="227"/>
        </w:numPr>
        <w:rPr>
          <w:rFonts w:ascii="Noto Sans Symbols" w:hAnsi="Noto Sans Symbols"/>
        </w:rPr>
      </w:pPr>
      <w:r>
        <w:t>Legal and regulatory requirements</w:t>
      </w:r>
    </w:p>
    <w:p w14:paraId="6700F2A4" w14:textId="77777777" w:rsidR="004C682C" w:rsidRDefault="004C682C" w:rsidP="004C682C">
      <w:pPr>
        <w:pStyle w:val="BodyText"/>
      </w:pPr>
    </w:p>
    <w:p w14:paraId="2981C1FC" w14:textId="77777777" w:rsidR="00036A05" w:rsidRDefault="00036A05" w:rsidP="004C682C">
      <w:pPr>
        <w:pStyle w:val="BodyText"/>
        <w:rPr>
          <w:rFonts w:ascii="Noto Sans Symbols" w:hAnsi="Noto Sans Symbols"/>
        </w:rPr>
      </w:pPr>
      <w:r>
        <w:lastRenderedPageBreak/>
        <w:t>Learning Objectives:</w:t>
      </w:r>
    </w:p>
    <w:p w14:paraId="71FBBBCF" w14:textId="77777777" w:rsidR="00036A05" w:rsidRDefault="00036A05" w:rsidP="004C682C">
      <w:pPr>
        <w:pStyle w:val="BodyText"/>
        <w:numPr>
          <w:ilvl w:val="0"/>
          <w:numId w:val="227"/>
        </w:numPr>
        <w:rPr>
          <w:rFonts w:ascii="Noto Sans Symbols" w:hAnsi="Noto Sans Symbols"/>
        </w:rPr>
      </w:pPr>
      <w:r>
        <w:t>Maintain ethical and professional standards in practice.</w:t>
      </w:r>
    </w:p>
    <w:p w14:paraId="6160D72E" w14:textId="77777777" w:rsidR="00036A05" w:rsidRDefault="00036A05" w:rsidP="004C682C">
      <w:pPr>
        <w:pStyle w:val="BodyText"/>
        <w:numPr>
          <w:ilvl w:val="0"/>
          <w:numId w:val="227"/>
        </w:numPr>
        <w:rPr>
          <w:rFonts w:ascii="Noto Sans Symbols" w:hAnsi="Noto Sans Symbols"/>
        </w:rPr>
      </w:pPr>
      <w:r>
        <w:t>Develop a business plan for a massage therapy practice.</w:t>
      </w:r>
    </w:p>
    <w:p w14:paraId="5B2BD79A" w14:textId="77777777" w:rsidR="00036A05" w:rsidRDefault="00036A05" w:rsidP="004C682C">
      <w:pPr>
        <w:pStyle w:val="BodyText"/>
        <w:numPr>
          <w:ilvl w:val="0"/>
          <w:numId w:val="227"/>
        </w:numPr>
        <w:rPr>
          <w:rFonts w:ascii="Noto Sans Symbols" w:hAnsi="Noto Sans Symbols"/>
        </w:rPr>
      </w:pPr>
      <w:r>
        <w:t>Understand state and national regulations for massage therapists.</w:t>
      </w:r>
    </w:p>
    <w:p w14:paraId="5E2AA435" w14:textId="77777777" w:rsidR="004C682C" w:rsidRDefault="004C682C" w:rsidP="004C682C">
      <w:pPr>
        <w:pStyle w:val="BodyText"/>
      </w:pPr>
    </w:p>
    <w:p w14:paraId="3BFB0B42" w14:textId="295FE03F" w:rsidR="00036A05" w:rsidRDefault="00036A05" w:rsidP="00177787">
      <w:pPr>
        <w:pStyle w:val="Heading5"/>
      </w:pPr>
      <w:r>
        <w:t>Elective or Specialized Study (125 Hours)</w:t>
      </w:r>
    </w:p>
    <w:p w14:paraId="28EBB46D" w14:textId="77777777" w:rsidR="00036A05" w:rsidRDefault="00036A05" w:rsidP="004C682C">
      <w:pPr>
        <w:pStyle w:val="BodyText"/>
        <w:numPr>
          <w:ilvl w:val="0"/>
          <w:numId w:val="228"/>
        </w:numPr>
        <w:rPr>
          <w:rFonts w:ascii="Noto Sans Symbols" w:hAnsi="Noto Sans Symbols"/>
        </w:rPr>
      </w:pPr>
      <w:r>
        <w:t>Topics Covered:</w:t>
      </w:r>
    </w:p>
    <w:p w14:paraId="75757E14" w14:textId="77777777" w:rsidR="00036A05" w:rsidRDefault="00036A05" w:rsidP="004C682C">
      <w:pPr>
        <w:pStyle w:val="BodyText"/>
        <w:numPr>
          <w:ilvl w:val="1"/>
          <w:numId w:val="228"/>
        </w:numPr>
        <w:rPr>
          <w:rFonts w:ascii="Noto Sans Symbols" w:hAnsi="Noto Sans Symbols"/>
        </w:rPr>
      </w:pPr>
      <w:r>
        <w:t>Advanced massage modalities (e.g., prenatal massage, sports massage)</w:t>
      </w:r>
    </w:p>
    <w:p w14:paraId="3772C638" w14:textId="77777777" w:rsidR="00036A05" w:rsidRDefault="00036A05" w:rsidP="004C682C">
      <w:pPr>
        <w:pStyle w:val="BodyText"/>
        <w:numPr>
          <w:ilvl w:val="1"/>
          <w:numId w:val="228"/>
        </w:numPr>
        <w:rPr>
          <w:rFonts w:ascii="Noto Sans Symbols" w:hAnsi="Noto Sans Symbols"/>
        </w:rPr>
      </w:pPr>
      <w:r>
        <w:t>Energy work with professional therapeutic hands-on applications</w:t>
      </w:r>
    </w:p>
    <w:p w14:paraId="492B1D0C" w14:textId="77777777" w:rsidR="00036A05" w:rsidRDefault="00036A05" w:rsidP="004C682C">
      <w:pPr>
        <w:pStyle w:val="BodyText"/>
        <w:numPr>
          <w:ilvl w:val="1"/>
          <w:numId w:val="228"/>
        </w:numPr>
        <w:rPr>
          <w:rFonts w:ascii="Noto Sans Symbols" w:hAnsi="Noto Sans Symbols"/>
        </w:rPr>
      </w:pPr>
      <w:r>
        <w:t>Use of external agents (e.g., water, heat, cold, or topicals)</w:t>
      </w:r>
    </w:p>
    <w:p w14:paraId="160632DF" w14:textId="77777777" w:rsidR="00036A05" w:rsidRDefault="00036A05" w:rsidP="004C682C">
      <w:pPr>
        <w:pStyle w:val="BodyText"/>
        <w:numPr>
          <w:ilvl w:val="1"/>
          <w:numId w:val="228"/>
        </w:numPr>
        <w:rPr>
          <w:rFonts w:ascii="Noto Sans Symbols" w:hAnsi="Noto Sans Symbols"/>
        </w:rPr>
      </w:pPr>
      <w:r>
        <w:t>Research literacy and applied sciences</w:t>
      </w:r>
    </w:p>
    <w:p w14:paraId="06DA62DE" w14:textId="77777777" w:rsidR="00036A05" w:rsidRDefault="00036A05" w:rsidP="004C682C">
      <w:pPr>
        <w:pStyle w:val="BodyText"/>
        <w:numPr>
          <w:ilvl w:val="0"/>
          <w:numId w:val="228"/>
        </w:numPr>
        <w:rPr>
          <w:rFonts w:ascii="Noto Sans Symbols" w:hAnsi="Noto Sans Symbols"/>
        </w:rPr>
      </w:pPr>
      <w:r>
        <w:t>Self-care for therapists (e.g., yoga, active strengthening)</w:t>
      </w:r>
    </w:p>
    <w:p w14:paraId="42D0DB9A" w14:textId="77777777" w:rsidR="004C682C" w:rsidRDefault="004C682C" w:rsidP="004C682C">
      <w:pPr>
        <w:pStyle w:val="BodyText"/>
      </w:pPr>
    </w:p>
    <w:p w14:paraId="030F8790" w14:textId="6C062546" w:rsidR="00036A05" w:rsidRDefault="00036A05" w:rsidP="004C682C">
      <w:pPr>
        <w:pStyle w:val="BodyText"/>
        <w:rPr>
          <w:rFonts w:ascii="Noto Sans Symbols" w:hAnsi="Noto Sans Symbols"/>
        </w:rPr>
      </w:pPr>
      <w:r>
        <w:t>Learning Objectives:</w:t>
      </w:r>
    </w:p>
    <w:p w14:paraId="05D05989" w14:textId="77777777" w:rsidR="00036A05" w:rsidRDefault="00036A05" w:rsidP="004C682C">
      <w:pPr>
        <w:pStyle w:val="BodyText"/>
        <w:numPr>
          <w:ilvl w:val="0"/>
          <w:numId w:val="229"/>
        </w:numPr>
        <w:rPr>
          <w:rFonts w:ascii="Noto Sans Symbols" w:hAnsi="Noto Sans Symbols"/>
        </w:rPr>
      </w:pPr>
      <w:r>
        <w:t>Explore advanced techniques to enhance therapeutic outcomes.</w:t>
      </w:r>
    </w:p>
    <w:p w14:paraId="2507956B" w14:textId="77777777" w:rsidR="00036A05" w:rsidRDefault="00036A05" w:rsidP="004C682C">
      <w:pPr>
        <w:pStyle w:val="BodyText"/>
        <w:numPr>
          <w:ilvl w:val="0"/>
          <w:numId w:val="229"/>
        </w:numPr>
        <w:rPr>
          <w:rFonts w:ascii="Noto Sans Symbols" w:hAnsi="Noto Sans Symbols"/>
        </w:rPr>
      </w:pPr>
      <w:r>
        <w:t>Develop strategies for therapist self-care and longevity in the profession.</w:t>
      </w:r>
    </w:p>
    <w:p w14:paraId="2EFC00A2" w14:textId="77777777" w:rsidR="00036A05" w:rsidRPr="004C682C" w:rsidRDefault="00036A05" w:rsidP="004C682C">
      <w:pPr>
        <w:pStyle w:val="BodyText"/>
        <w:numPr>
          <w:ilvl w:val="0"/>
          <w:numId w:val="229"/>
        </w:numPr>
        <w:rPr>
          <w:rFonts w:ascii="Noto Sans Symbols" w:hAnsi="Noto Sans Symbols"/>
        </w:rPr>
      </w:pPr>
      <w:r>
        <w:t>Gain deeper insights into specialized areas of massage therapy.</w:t>
      </w:r>
    </w:p>
    <w:p w14:paraId="740D40DF" w14:textId="77777777" w:rsidR="004C682C" w:rsidRDefault="004C682C" w:rsidP="004C682C">
      <w:pPr>
        <w:pStyle w:val="BodyText"/>
      </w:pPr>
    </w:p>
    <w:p w14:paraId="30514BE1" w14:textId="52B19CA5" w:rsidR="00036A05" w:rsidRPr="00BE4976" w:rsidRDefault="004C682C" w:rsidP="00177787">
      <w:pPr>
        <w:pStyle w:val="Heading5"/>
      </w:pPr>
      <w:r w:rsidRPr="00BE4976">
        <w:t>The program includes CPR and First Aid certification, as required by NCBTMB.</w:t>
      </w:r>
    </w:p>
    <w:p w14:paraId="4377C781" w14:textId="77777777" w:rsidR="005425AA" w:rsidRPr="005425AA" w:rsidRDefault="005425AA" w:rsidP="005425AA"/>
    <w:p w14:paraId="723EF340" w14:textId="6FF9C690" w:rsidR="005425AA" w:rsidRDefault="005425AA">
      <w:r>
        <w:br w:type="page"/>
      </w:r>
    </w:p>
    <w:p w14:paraId="5C437E78" w14:textId="64BFCE40" w:rsidR="009A2CB8" w:rsidRDefault="009A2CB8" w:rsidP="005A63BA">
      <w:pPr>
        <w:pStyle w:val="Heading1"/>
      </w:pPr>
    </w:p>
    <w:p w14:paraId="2D584A50" w14:textId="77777777" w:rsidR="009A2CB8" w:rsidRDefault="009A2CB8">
      <w:pPr>
        <w:rPr>
          <w:rFonts w:ascii="Tahoma" w:eastAsiaTheme="majorEastAsia" w:hAnsi="Tahoma" w:cs="Calibri"/>
          <w:b/>
          <w:bCs/>
          <w:color w:val="275317" w:themeColor="accent6" w:themeShade="80"/>
          <w:sz w:val="28"/>
          <w:szCs w:val="24"/>
          <w:shd w:val="clear" w:color="auto" w:fill="FFFFFF"/>
        </w:rPr>
      </w:pPr>
      <w:r>
        <w:br w:type="page"/>
      </w:r>
    </w:p>
    <w:p w14:paraId="69AC3338" w14:textId="77777777" w:rsidR="009A2CB8" w:rsidRDefault="009A2CB8" w:rsidP="005A63BA">
      <w:pPr>
        <w:pStyle w:val="Heading1"/>
      </w:pPr>
      <w:bookmarkStart w:id="111" w:name="_Toc199941154"/>
      <w:bookmarkStart w:id="112" w:name="_Toc209007098"/>
    </w:p>
    <w:p w14:paraId="4FD5683E" w14:textId="4A098125" w:rsidR="002772AD" w:rsidRPr="007E17A5" w:rsidRDefault="002772AD" w:rsidP="005A63BA">
      <w:pPr>
        <w:pStyle w:val="Heading1"/>
      </w:pPr>
      <w:r w:rsidRPr="007E17A5">
        <w:t>CONTACT INFORMATION</w:t>
      </w:r>
      <w:bookmarkEnd w:id="111"/>
      <w:bookmarkEnd w:id="112"/>
    </w:p>
    <w:p w14:paraId="7266F148" w14:textId="30DD12AE" w:rsidR="002772AD" w:rsidRPr="005A63BA" w:rsidRDefault="002772AD" w:rsidP="005A63BA">
      <w:pPr>
        <w:pStyle w:val="Heading3"/>
        <w:spacing w:afterLines="0" w:after="0"/>
      </w:pPr>
      <w:r w:rsidRPr="005A63BA">
        <w:t>The New England School of Bioenergetic Medicine</w:t>
      </w:r>
      <w:r w:rsidR="000A71F0" w:rsidRPr="005A63BA">
        <w:t xml:space="preserve"> (NESBEM)</w:t>
      </w:r>
    </w:p>
    <w:p w14:paraId="724347C5" w14:textId="26C13E12" w:rsidR="002772AD" w:rsidRPr="005A63BA" w:rsidRDefault="002772AD" w:rsidP="005A63BA">
      <w:pPr>
        <w:pStyle w:val="Heading3"/>
        <w:spacing w:afterLines="0" w:after="0"/>
      </w:pPr>
      <w:r w:rsidRPr="005A63BA">
        <w:t xml:space="preserve">Address:  </w:t>
      </w:r>
      <w:r w:rsidR="006671B1" w:rsidRPr="005A63BA">
        <w:t>818 Main Rd., Stamford, VT 05352</w:t>
      </w:r>
    </w:p>
    <w:p w14:paraId="1A255112" w14:textId="607DAE0D" w:rsidR="002772AD" w:rsidRPr="005A63BA" w:rsidRDefault="002772AD" w:rsidP="005A63BA">
      <w:pPr>
        <w:pStyle w:val="Heading3"/>
        <w:spacing w:afterLines="0" w:after="0"/>
      </w:pPr>
      <w:r w:rsidRPr="005A63BA">
        <w:t xml:space="preserve">Phone:   (802) </w:t>
      </w:r>
      <w:r w:rsidR="00674F95" w:rsidRPr="005A63BA">
        <w:t>304-2824</w:t>
      </w:r>
    </w:p>
    <w:p w14:paraId="4DE598D5" w14:textId="77777777" w:rsidR="00C869CC" w:rsidRPr="00541519" w:rsidRDefault="00C869CC" w:rsidP="005A63BA">
      <w:pPr>
        <w:pStyle w:val="Heading3"/>
      </w:pPr>
    </w:p>
    <w:p w14:paraId="24A3E6CC" w14:textId="19A52956" w:rsidR="002772AD" w:rsidRPr="00541519" w:rsidRDefault="000A71F0" w:rsidP="005A63BA">
      <w:pPr>
        <w:pStyle w:val="Heading3"/>
      </w:pPr>
      <w:r w:rsidRPr="00541519">
        <w:t>School</w:t>
      </w:r>
      <w:r w:rsidR="0076417F" w:rsidRPr="00541519">
        <w:t xml:space="preserve"> Email</w:t>
      </w:r>
    </w:p>
    <w:p w14:paraId="3ED9EFFC" w14:textId="77777777" w:rsidR="002772AD" w:rsidRPr="005A63BA" w:rsidRDefault="002772AD" w:rsidP="005A63BA">
      <w:pPr>
        <w:pStyle w:val="TipText"/>
        <w:rPr>
          <w:color w:val="000000" w:themeColor="text1"/>
        </w:rPr>
      </w:pPr>
      <w:r w:rsidRPr="005A63BA">
        <w:rPr>
          <w:color w:val="000000" w:themeColor="text1"/>
        </w:rPr>
        <w:t xml:space="preserve">NESBEM:  </w:t>
      </w:r>
      <w:hyperlink r:id="rId22" w:history="1">
        <w:r w:rsidRPr="005A63BA">
          <w:rPr>
            <w:rStyle w:val="Hyperlink"/>
            <w:b w:val="0"/>
            <w:bCs w:val="0"/>
            <w:color w:val="000000" w:themeColor="text1"/>
          </w:rPr>
          <w:t>info@newenglandschoolbem.org</w:t>
        </w:r>
      </w:hyperlink>
    </w:p>
    <w:p w14:paraId="34CD9F97" w14:textId="77777777" w:rsidR="00C869CC" w:rsidRPr="00541519" w:rsidRDefault="00C869CC" w:rsidP="005A63BA">
      <w:pPr>
        <w:pStyle w:val="TipText"/>
      </w:pPr>
    </w:p>
    <w:p w14:paraId="594C298B" w14:textId="2FEB4204" w:rsidR="00F0355B" w:rsidRPr="00541519" w:rsidRDefault="002772AD" w:rsidP="005A63BA">
      <w:pPr>
        <w:pStyle w:val="Heading3"/>
      </w:pPr>
      <w:r w:rsidRPr="00541519">
        <w:t xml:space="preserve">Executive Director: </w:t>
      </w:r>
      <w:r w:rsidR="00F0355B" w:rsidRPr="00541519">
        <w:t xml:space="preserve"> Dr. Stephanie Shelburne</w:t>
      </w:r>
    </w:p>
    <w:p w14:paraId="49D86226" w14:textId="31E05484" w:rsidR="002772AD" w:rsidRPr="005A63BA" w:rsidRDefault="00F0355B" w:rsidP="005A63BA">
      <w:pPr>
        <w:pStyle w:val="TipText"/>
      </w:pPr>
      <w:hyperlink r:id="rId23" w:history="1">
        <w:r w:rsidRPr="005A63BA">
          <w:rPr>
            <w:rStyle w:val="Hyperlink"/>
            <w:b w:val="0"/>
            <w:bCs w:val="0"/>
          </w:rPr>
          <w:t>stephanie@liveliferesources.com</w:t>
        </w:r>
      </w:hyperlink>
    </w:p>
    <w:p w14:paraId="7AFEE819" w14:textId="77777777" w:rsidR="00C869CC" w:rsidRPr="00541519" w:rsidRDefault="00C869CC" w:rsidP="005A63BA">
      <w:pPr>
        <w:pStyle w:val="TipText"/>
      </w:pPr>
    </w:p>
    <w:p w14:paraId="2EBBC7D6" w14:textId="3CACE0B4" w:rsidR="00F0355B" w:rsidRDefault="00645A44" w:rsidP="005A63BA">
      <w:pPr>
        <w:pStyle w:val="Heading3"/>
        <w:spacing w:afterLines="0" w:after="0"/>
      </w:pPr>
      <w:r w:rsidRPr="00541519">
        <w:t xml:space="preserve">The </w:t>
      </w:r>
      <w:r w:rsidR="00F0355B" w:rsidRPr="00541519">
        <w:t xml:space="preserve">Centre </w:t>
      </w:r>
      <w:r w:rsidRPr="00541519">
        <w:t>@</w:t>
      </w:r>
      <w:r w:rsidR="0076417F" w:rsidRPr="00541519">
        <w:t>S</w:t>
      </w:r>
      <w:r w:rsidRPr="00541519">
        <w:t xml:space="preserve">tone Lions Farm </w:t>
      </w:r>
      <w:r w:rsidR="006671B1" w:rsidRPr="00541519">
        <w:t xml:space="preserve">Director </w:t>
      </w:r>
      <w:r w:rsidR="00F0355B" w:rsidRPr="00541519">
        <w:t xml:space="preserve">and </w:t>
      </w:r>
      <w:r w:rsidR="00AA50A2" w:rsidRPr="00541519">
        <w:t xml:space="preserve">Farm </w:t>
      </w:r>
      <w:r w:rsidR="00F0355B" w:rsidRPr="00541519">
        <w:t>Landscape Director: Alyssa Larkin</w:t>
      </w:r>
    </w:p>
    <w:p w14:paraId="68154C7C" w14:textId="77777777" w:rsidR="005A63BA" w:rsidRPr="005A63BA" w:rsidRDefault="005A63BA" w:rsidP="005A63BA">
      <w:pPr>
        <w:rPr>
          <w:lang w:eastAsia="en-US"/>
        </w:rPr>
      </w:pPr>
    </w:p>
    <w:p w14:paraId="4334838E" w14:textId="6BBEF5CA" w:rsidR="00F0355B" w:rsidRPr="00541519" w:rsidRDefault="00F0355B" w:rsidP="00D643EB">
      <w:pPr>
        <w:pStyle w:val="ListParagraph"/>
        <w:numPr>
          <w:ilvl w:val="0"/>
          <w:numId w:val="66"/>
        </w:numPr>
        <w:spacing w:afterLines="20" w:after="48" w:line="276" w:lineRule="auto"/>
        <w:rPr>
          <w:sz w:val="28"/>
          <w:szCs w:val="28"/>
        </w:rPr>
      </w:pPr>
      <w:hyperlink r:id="rId24" w:history="1">
        <w:r w:rsidRPr="00541519">
          <w:rPr>
            <w:rStyle w:val="Hyperlink"/>
            <w:sz w:val="28"/>
            <w:szCs w:val="28"/>
          </w:rPr>
          <w:t>alyssa@liveliferesources.com</w:t>
        </w:r>
      </w:hyperlink>
    </w:p>
    <w:p w14:paraId="6328D5ED" w14:textId="77777777" w:rsidR="005A63BA" w:rsidRDefault="005A63BA" w:rsidP="005A63BA">
      <w:pPr>
        <w:pStyle w:val="TipText"/>
      </w:pPr>
    </w:p>
    <w:p w14:paraId="6C52686D" w14:textId="42E19548" w:rsidR="00645A44" w:rsidRPr="005A63BA" w:rsidRDefault="00645A44" w:rsidP="005A63BA">
      <w:pPr>
        <w:pStyle w:val="Heading3"/>
      </w:pPr>
      <w:r w:rsidRPr="005A63BA">
        <w:t>Academic Coordinator and Partner Resources</w:t>
      </w:r>
      <w:r w:rsidR="0076417F" w:rsidRPr="005A63BA">
        <w:t>: Sharon Dugan</w:t>
      </w:r>
    </w:p>
    <w:p w14:paraId="307D1F26" w14:textId="77777777" w:rsidR="00645A44" w:rsidRPr="00541519" w:rsidRDefault="00645A44" w:rsidP="00645A44">
      <w:pPr>
        <w:pStyle w:val="ListParagraph"/>
        <w:numPr>
          <w:ilvl w:val="0"/>
          <w:numId w:val="69"/>
        </w:numPr>
        <w:spacing w:afterLines="20" w:after="48" w:line="276" w:lineRule="auto"/>
        <w:rPr>
          <w:sz w:val="28"/>
          <w:szCs w:val="28"/>
        </w:rPr>
      </w:pPr>
      <w:hyperlink r:id="rId25" w:history="1">
        <w:r w:rsidRPr="00541519">
          <w:rPr>
            <w:rStyle w:val="Hyperlink"/>
            <w:sz w:val="28"/>
            <w:szCs w:val="28"/>
          </w:rPr>
          <w:t>sharon.dugan@newenglandschoolbem.org</w:t>
        </w:r>
      </w:hyperlink>
    </w:p>
    <w:p w14:paraId="79A7AEC6" w14:textId="77777777" w:rsidR="00C869CC" w:rsidRPr="00541519" w:rsidRDefault="00C869CC" w:rsidP="005A63BA">
      <w:pPr>
        <w:pStyle w:val="TipText"/>
      </w:pPr>
    </w:p>
    <w:p w14:paraId="3B4828F4" w14:textId="77777777" w:rsidR="00C869CC" w:rsidRPr="00541519" w:rsidRDefault="00C869CC" w:rsidP="00D643EB">
      <w:pPr>
        <w:spacing w:afterLines="20" w:after="48" w:line="276" w:lineRule="auto"/>
        <w:rPr>
          <w:sz w:val="28"/>
          <w:szCs w:val="28"/>
        </w:rPr>
      </w:pPr>
    </w:p>
    <w:p w14:paraId="0C584A62" w14:textId="77777777" w:rsidR="002772AD" w:rsidRPr="00005EA5" w:rsidRDefault="002772AD" w:rsidP="005A63BA">
      <w:pPr>
        <w:pStyle w:val="TipText"/>
      </w:pPr>
    </w:p>
    <w:p w14:paraId="2C1D4492" w14:textId="77777777" w:rsidR="002772AD" w:rsidRPr="00005EA5" w:rsidRDefault="002772AD" w:rsidP="00D643EB">
      <w:pPr>
        <w:spacing w:after="20" w:line="276" w:lineRule="auto"/>
        <w:rPr>
          <w:rFonts w:cs="Calibri"/>
          <w:color w:val="000000" w:themeColor="text1"/>
          <w:szCs w:val="24"/>
          <w:lang w:eastAsia="en-US"/>
        </w:rPr>
      </w:pPr>
    </w:p>
    <w:p w14:paraId="6E3576FA" w14:textId="77777777" w:rsidR="00157920" w:rsidRPr="00005EA5" w:rsidRDefault="00157920" w:rsidP="00D643EB">
      <w:pPr>
        <w:spacing w:after="20" w:line="276" w:lineRule="auto"/>
        <w:rPr>
          <w:rFonts w:cs="Calibri"/>
          <w:color w:val="000000" w:themeColor="text1"/>
          <w:szCs w:val="24"/>
          <w:lang w:eastAsia="en-US"/>
        </w:rPr>
      </w:pPr>
    </w:p>
    <w:p w14:paraId="035D4D1E" w14:textId="77777777" w:rsidR="00157920" w:rsidRPr="00005EA5" w:rsidRDefault="00157920" w:rsidP="00D643EB">
      <w:pPr>
        <w:spacing w:after="20" w:line="276" w:lineRule="auto"/>
        <w:rPr>
          <w:rFonts w:cs="Calibri"/>
          <w:color w:val="000000" w:themeColor="text1"/>
          <w:szCs w:val="24"/>
          <w:lang w:eastAsia="en-US"/>
        </w:rPr>
      </w:pPr>
    </w:p>
    <w:p w14:paraId="783CA3E5" w14:textId="77777777" w:rsidR="00157920" w:rsidRPr="00005EA5" w:rsidRDefault="00157920" w:rsidP="00D643EB">
      <w:pPr>
        <w:spacing w:afterLines="100" w:after="240" w:line="276" w:lineRule="auto"/>
        <w:rPr>
          <w:rFonts w:cs="Calibri"/>
          <w:color w:val="000000" w:themeColor="text1"/>
          <w:szCs w:val="24"/>
          <w:lang w:eastAsia="en-US"/>
        </w:rPr>
      </w:pPr>
    </w:p>
    <w:p w14:paraId="4A36FD02" w14:textId="77777777" w:rsidR="00157920" w:rsidRPr="00005EA5" w:rsidRDefault="00157920" w:rsidP="00D643EB">
      <w:pPr>
        <w:spacing w:afterLines="100" w:after="240" w:line="276" w:lineRule="auto"/>
        <w:rPr>
          <w:rFonts w:cs="Calibri"/>
          <w:color w:val="000000" w:themeColor="text1"/>
          <w:szCs w:val="24"/>
          <w:lang w:eastAsia="en-US"/>
        </w:rPr>
      </w:pPr>
    </w:p>
    <w:p w14:paraId="06883C90" w14:textId="77777777" w:rsidR="00157920" w:rsidRPr="00005EA5" w:rsidRDefault="00157920" w:rsidP="00D643EB">
      <w:pPr>
        <w:spacing w:afterLines="100" w:after="240" w:line="276" w:lineRule="auto"/>
        <w:rPr>
          <w:rFonts w:cs="Calibri"/>
          <w:color w:val="000000" w:themeColor="text1"/>
          <w:szCs w:val="24"/>
          <w:lang w:eastAsia="en-US"/>
        </w:rPr>
      </w:pPr>
    </w:p>
    <w:p w14:paraId="06F317FB" w14:textId="77777777" w:rsidR="00157920" w:rsidRPr="00005EA5" w:rsidRDefault="00157920" w:rsidP="00D643EB">
      <w:pPr>
        <w:spacing w:afterLines="100" w:after="240" w:line="276" w:lineRule="auto"/>
        <w:rPr>
          <w:rFonts w:cs="Calibri"/>
          <w:color w:val="000000" w:themeColor="text1"/>
          <w:szCs w:val="24"/>
          <w:lang w:eastAsia="en-US"/>
        </w:rPr>
      </w:pPr>
    </w:p>
    <w:p w14:paraId="464EBCC9" w14:textId="5BC3A7CE" w:rsidR="00206FEE" w:rsidRDefault="00206FEE" w:rsidP="00177787">
      <w:pPr>
        <w:pStyle w:val="Heading1"/>
      </w:pPr>
    </w:p>
    <w:p w14:paraId="75DDDF12" w14:textId="25DDA66B" w:rsidR="00206FEE" w:rsidRPr="00541519" w:rsidRDefault="00206FEE" w:rsidP="00541519">
      <w:pPr>
        <w:spacing w:line="276" w:lineRule="auto"/>
        <w:rPr>
          <w:rFonts w:eastAsiaTheme="majorEastAsia" w:cs="Calibri"/>
          <w:b/>
          <w:bCs/>
          <w:color w:val="000000" w:themeColor="text1"/>
          <w:sz w:val="32"/>
          <w:szCs w:val="24"/>
        </w:rPr>
      </w:pPr>
      <w:r>
        <w:br w:type="page"/>
      </w:r>
    </w:p>
    <w:p w14:paraId="7B562419" w14:textId="04E54E23" w:rsidR="00655F46" w:rsidRPr="00206FEE" w:rsidRDefault="00655F46" w:rsidP="00177787">
      <w:pPr>
        <w:pStyle w:val="Heading1"/>
      </w:pPr>
      <w:bookmarkStart w:id="113" w:name="_Toc199941155"/>
      <w:bookmarkStart w:id="114" w:name="_Toc209007099"/>
      <w:r w:rsidRPr="00206FEE">
        <w:lastRenderedPageBreak/>
        <w:t>CATALOG - ACKNOWLEDGEMENT</w:t>
      </w:r>
      <w:bookmarkEnd w:id="113"/>
      <w:bookmarkEnd w:id="114"/>
      <w:r w:rsidRPr="00206FEE">
        <w:t xml:space="preserve">  </w:t>
      </w:r>
    </w:p>
    <w:p w14:paraId="03F4C6E1" w14:textId="6BF33AB3" w:rsidR="00B923B6" w:rsidRPr="00B923B6" w:rsidRDefault="00B923B6" w:rsidP="00282769">
      <w:pPr>
        <w:pStyle w:val="Heading4"/>
      </w:pPr>
      <w:r>
        <w:t xml:space="preserve">The New England School of Bioenergetic Medicine (NESBEM) ensures all students can access its Catalog online. This comprehensive document serves as a guide to the school’s policies, procedures, and general information, helping students navigate every aspect of their experience at NESBEM. </w:t>
      </w:r>
    </w:p>
    <w:p w14:paraId="58647D98" w14:textId="77777777" w:rsidR="00B923B6" w:rsidRDefault="00B923B6" w:rsidP="00282769">
      <w:pPr>
        <w:pStyle w:val="Heading4"/>
      </w:pPr>
    </w:p>
    <w:p w14:paraId="2D406DAA" w14:textId="6D1FE8C0" w:rsidR="00B923B6" w:rsidRDefault="00B923B6" w:rsidP="00282769">
      <w:pPr>
        <w:pStyle w:val="Heading4"/>
      </w:pPr>
      <w:r>
        <w:t xml:space="preserve">I, the undersigned student, confirm that I have accessed the Catalog provided by NESBEM. I should contact the Executive Director or the Academic Coordinator for clarification if I have any questions regarding its content. </w:t>
      </w:r>
    </w:p>
    <w:p w14:paraId="1C888271" w14:textId="77777777" w:rsidR="00B923B6" w:rsidRDefault="00B923B6" w:rsidP="00282769">
      <w:pPr>
        <w:pStyle w:val="Heading4"/>
      </w:pPr>
    </w:p>
    <w:p w14:paraId="08D9900E" w14:textId="7C30F406" w:rsidR="00B923B6" w:rsidRDefault="00B923B6" w:rsidP="00282769">
      <w:pPr>
        <w:pStyle w:val="Heading4"/>
      </w:pPr>
      <w:r>
        <w:t xml:space="preserve">I acknowledge that the policies and information outlined in the Catalog are subject to change. </w:t>
      </w:r>
    </w:p>
    <w:p w14:paraId="22B8FFD3" w14:textId="77777777" w:rsidR="00B923B6" w:rsidRDefault="00B923B6" w:rsidP="00282769">
      <w:pPr>
        <w:pStyle w:val="Heading4"/>
      </w:pPr>
    </w:p>
    <w:p w14:paraId="1BBBE615" w14:textId="1D78148C" w:rsidR="00B923B6" w:rsidRDefault="00B923B6" w:rsidP="00282769">
      <w:pPr>
        <w:pStyle w:val="Heading4"/>
      </w:pPr>
      <w:r>
        <w:t xml:space="preserve">I understand that updates may be issued through official notices and that such updates may amend or replace existing policies. </w:t>
      </w:r>
    </w:p>
    <w:p w14:paraId="29A0C4B8" w14:textId="77777777" w:rsidR="00B923B6" w:rsidRDefault="00B923B6" w:rsidP="00282769">
      <w:pPr>
        <w:pStyle w:val="Heading4"/>
      </w:pPr>
    </w:p>
    <w:p w14:paraId="12766682" w14:textId="7D0E8821" w:rsidR="00B923B6" w:rsidRDefault="00B923B6" w:rsidP="00282769">
      <w:pPr>
        <w:pStyle w:val="Heading4"/>
      </w:pPr>
      <w:r>
        <w:t xml:space="preserve">I recognize that this Catalog is not a binding contract or legal agreement for admission. </w:t>
      </w:r>
    </w:p>
    <w:p w14:paraId="11AA2F55" w14:textId="77777777" w:rsidR="00B923B6" w:rsidRDefault="00B923B6" w:rsidP="00282769">
      <w:pPr>
        <w:pStyle w:val="Heading4"/>
      </w:pPr>
    </w:p>
    <w:p w14:paraId="63474983" w14:textId="17A78BC8" w:rsidR="00B923B6" w:rsidRDefault="00B923B6" w:rsidP="00282769">
      <w:pPr>
        <w:pStyle w:val="Heading4"/>
      </w:pPr>
      <w:r>
        <w:t xml:space="preserve">Furthermore, I accept responsibility for adhering to the policies outlined in this document and any future updates or revisions. </w:t>
      </w:r>
    </w:p>
    <w:p w14:paraId="4E0DAE72" w14:textId="77777777" w:rsidR="00B923B6" w:rsidRDefault="00B923B6" w:rsidP="00282769">
      <w:pPr>
        <w:pStyle w:val="Heading4"/>
      </w:pPr>
    </w:p>
    <w:p w14:paraId="40DC20F3" w14:textId="3189673B" w:rsidR="00B923B6" w:rsidRDefault="00B923B6" w:rsidP="00282769">
      <w:pPr>
        <w:pStyle w:val="Heading4"/>
      </w:pPr>
      <w:r>
        <w:t>Students are given a separate acknowledgment form to sign and submit confirming receipt of the Catalog.</w:t>
      </w:r>
    </w:p>
    <w:p w14:paraId="71CEA8F5" w14:textId="77777777" w:rsidR="00655F46" w:rsidRPr="00005EA5" w:rsidRDefault="00655F46" w:rsidP="00D643EB">
      <w:pPr>
        <w:spacing w:afterLines="100" w:after="240" w:line="276" w:lineRule="auto"/>
        <w:rPr>
          <w:rFonts w:cs="Calibri"/>
          <w:color w:val="000000" w:themeColor="text1"/>
          <w:szCs w:val="24"/>
          <w:lang w:eastAsia="en-US"/>
        </w:rPr>
      </w:pPr>
    </w:p>
    <w:p w14:paraId="227B674C" w14:textId="77777777" w:rsidR="00655F46" w:rsidRPr="00005EA5" w:rsidRDefault="00655F46" w:rsidP="00D643EB">
      <w:pPr>
        <w:spacing w:afterLines="100" w:after="240" w:line="276" w:lineRule="auto"/>
        <w:rPr>
          <w:rFonts w:cs="Calibri"/>
          <w:color w:val="000000" w:themeColor="text1"/>
          <w:szCs w:val="24"/>
          <w:lang w:eastAsia="en-US"/>
        </w:rPr>
      </w:pPr>
    </w:p>
    <w:p w14:paraId="0E90A780" w14:textId="77777777" w:rsidR="00655F46" w:rsidRPr="00005EA5" w:rsidRDefault="00655F46" w:rsidP="00D643EB">
      <w:pPr>
        <w:spacing w:afterLines="100" w:after="240" w:line="276" w:lineRule="auto"/>
        <w:rPr>
          <w:rFonts w:cs="Calibri"/>
          <w:color w:val="000000" w:themeColor="text1"/>
          <w:szCs w:val="24"/>
          <w:lang w:eastAsia="en-US"/>
        </w:rPr>
      </w:pPr>
    </w:p>
    <w:p w14:paraId="0846FF40" w14:textId="77777777" w:rsidR="00655F46" w:rsidRPr="00005EA5" w:rsidRDefault="00655F46" w:rsidP="00D643EB">
      <w:pPr>
        <w:spacing w:afterLines="100" w:after="240" w:line="276" w:lineRule="auto"/>
        <w:rPr>
          <w:rFonts w:cs="Calibri"/>
          <w:color w:val="000000" w:themeColor="text1"/>
          <w:szCs w:val="24"/>
          <w:lang w:eastAsia="en-US"/>
        </w:rPr>
      </w:pPr>
    </w:p>
    <w:p w14:paraId="6C8986E1" w14:textId="77777777" w:rsidR="00655F46" w:rsidRPr="00005EA5" w:rsidRDefault="00655F46" w:rsidP="00D643EB">
      <w:pPr>
        <w:spacing w:afterLines="100" w:after="240" w:line="276" w:lineRule="auto"/>
        <w:rPr>
          <w:rFonts w:cs="Calibri"/>
          <w:color w:val="000000" w:themeColor="text1"/>
          <w:szCs w:val="24"/>
          <w:lang w:eastAsia="en-US"/>
        </w:rPr>
      </w:pPr>
    </w:p>
    <w:p w14:paraId="0261EC7D" w14:textId="77777777" w:rsidR="00655F46" w:rsidRPr="00005EA5" w:rsidRDefault="00655F46" w:rsidP="00282769">
      <w:pPr>
        <w:pStyle w:val="Heading4"/>
      </w:pPr>
    </w:p>
    <w:p w14:paraId="061E3E19" w14:textId="77777777" w:rsidR="005C6C94" w:rsidRPr="00005EA5" w:rsidRDefault="005C6C94" w:rsidP="00D643EB">
      <w:pPr>
        <w:spacing w:afterLines="100" w:after="240" w:line="276" w:lineRule="auto"/>
        <w:rPr>
          <w:rFonts w:cs="Calibri"/>
          <w:color w:val="000000" w:themeColor="text1"/>
          <w:szCs w:val="24"/>
          <w:lang w:eastAsia="en-US"/>
        </w:rPr>
      </w:pPr>
    </w:p>
    <w:p w14:paraId="44CB94C7" w14:textId="77777777" w:rsidR="005C6C94" w:rsidRPr="00005EA5" w:rsidRDefault="005C6C94" w:rsidP="00D643EB">
      <w:pPr>
        <w:spacing w:afterLines="100" w:after="240" w:line="276" w:lineRule="auto"/>
        <w:rPr>
          <w:rFonts w:cs="Calibri"/>
          <w:color w:val="000000" w:themeColor="text1"/>
          <w:szCs w:val="24"/>
          <w:lang w:eastAsia="en-US"/>
        </w:rPr>
      </w:pPr>
    </w:p>
    <w:p w14:paraId="090DB2DC" w14:textId="77777777" w:rsidR="005C6C94" w:rsidRPr="00005EA5" w:rsidRDefault="005C6C94" w:rsidP="00D643EB">
      <w:pPr>
        <w:spacing w:afterLines="100" w:after="240" w:line="276" w:lineRule="auto"/>
        <w:rPr>
          <w:rFonts w:cs="Calibri"/>
          <w:color w:val="000000" w:themeColor="text1"/>
          <w:szCs w:val="24"/>
          <w:lang w:eastAsia="en-US"/>
        </w:rPr>
      </w:pPr>
    </w:p>
    <w:p w14:paraId="4606D555" w14:textId="77777777" w:rsidR="005C6C94" w:rsidRPr="00005EA5" w:rsidRDefault="005C6C94" w:rsidP="00D643EB">
      <w:pPr>
        <w:spacing w:afterLines="100" w:after="240" w:line="276" w:lineRule="auto"/>
        <w:rPr>
          <w:rFonts w:cs="Calibri"/>
          <w:color w:val="000000" w:themeColor="text1"/>
          <w:szCs w:val="24"/>
          <w:lang w:eastAsia="en-US"/>
        </w:rPr>
      </w:pPr>
    </w:p>
    <w:p w14:paraId="1F9B5595" w14:textId="2A2973E5" w:rsidR="00206FEE" w:rsidRDefault="00206FEE" w:rsidP="00177787">
      <w:pPr>
        <w:pStyle w:val="Heading1"/>
      </w:pPr>
    </w:p>
    <w:p w14:paraId="134FF3AF" w14:textId="228AD4A1" w:rsidR="00206FEE" w:rsidRDefault="00206FEE" w:rsidP="00177787">
      <w:pPr>
        <w:pStyle w:val="Heading2"/>
        <w:rPr>
          <w:color w:val="000000" w:themeColor="text1"/>
          <w:sz w:val="32"/>
        </w:rPr>
      </w:pPr>
      <w:r>
        <w:br w:type="page"/>
      </w:r>
    </w:p>
    <w:p w14:paraId="72F7DEC0" w14:textId="77777777" w:rsidR="00655F46" w:rsidRPr="007E17A5" w:rsidRDefault="00655F46" w:rsidP="00177787">
      <w:pPr>
        <w:pStyle w:val="Heading1"/>
      </w:pPr>
    </w:p>
    <w:p w14:paraId="5E807C96" w14:textId="77777777" w:rsidR="00C869CC" w:rsidRDefault="00C869CC" w:rsidP="00D643EB">
      <w:pPr>
        <w:spacing w:line="276" w:lineRule="auto"/>
      </w:pPr>
    </w:p>
    <w:p w14:paraId="4BBCC18C" w14:textId="0A3DE9D5" w:rsidR="00C869CC" w:rsidRDefault="00C869CC" w:rsidP="00D643EB">
      <w:pPr>
        <w:spacing w:line="276" w:lineRule="auto"/>
        <w:jc w:val="center"/>
      </w:pPr>
    </w:p>
    <w:p w14:paraId="4A55A2D3" w14:textId="07FA42CC" w:rsidR="00C869CC" w:rsidRDefault="00C869CC" w:rsidP="00D643EB">
      <w:pPr>
        <w:spacing w:line="276" w:lineRule="auto"/>
        <w:jc w:val="center"/>
      </w:pPr>
    </w:p>
    <w:p w14:paraId="29645C84" w14:textId="77777777" w:rsidR="00CF34D9" w:rsidRDefault="00CF34D9" w:rsidP="00D643EB">
      <w:pPr>
        <w:spacing w:line="276" w:lineRule="auto"/>
        <w:jc w:val="center"/>
      </w:pPr>
    </w:p>
    <w:p w14:paraId="01C3D003" w14:textId="77777777" w:rsidR="00F506BB" w:rsidRDefault="00F506BB" w:rsidP="00B923B6">
      <w:pPr>
        <w:spacing w:line="276" w:lineRule="auto"/>
      </w:pPr>
    </w:p>
    <w:p w14:paraId="3170BB53" w14:textId="77777777" w:rsidR="00F506BB" w:rsidRPr="00E3010C" w:rsidRDefault="00F506BB" w:rsidP="00D643EB">
      <w:pPr>
        <w:spacing w:after="20" w:line="276" w:lineRule="auto"/>
        <w:jc w:val="center"/>
        <w:rPr>
          <w:color w:val="000000" w:themeColor="text1"/>
          <w:sz w:val="21"/>
          <w:szCs w:val="21"/>
        </w:rPr>
      </w:pPr>
    </w:p>
    <w:p w14:paraId="1D39486D" w14:textId="77777777" w:rsidR="0076417F" w:rsidRPr="0076417F" w:rsidRDefault="0076417F" w:rsidP="0076417F"/>
    <w:p w14:paraId="07C4B557" w14:textId="37BCC33C" w:rsidR="00F506BB" w:rsidRDefault="00F506BB" w:rsidP="00D643EB">
      <w:pPr>
        <w:spacing w:line="276" w:lineRule="auto"/>
        <w:jc w:val="center"/>
        <w:rPr>
          <w:rFonts w:ascii="Times New Roman" w:hAnsi="Times New Roman" w:cs="Times New Roman"/>
          <w:b/>
          <w:bCs/>
          <w:sz w:val="32"/>
          <w:szCs w:val="32"/>
        </w:rPr>
      </w:pPr>
      <w:r w:rsidRPr="00F506BB">
        <w:rPr>
          <w:rFonts w:ascii="Times New Roman" w:hAnsi="Times New Roman" w:cs="Times New Roman"/>
          <w:b/>
          <w:bCs/>
          <w:sz w:val="32"/>
          <w:szCs w:val="32"/>
        </w:rPr>
        <w:t>The New England School of Bioenergetic Medicine</w:t>
      </w:r>
    </w:p>
    <w:p w14:paraId="548DBD34" w14:textId="0D96775C" w:rsidR="00E3010C" w:rsidRDefault="00E3010C" w:rsidP="00B923B6">
      <w:pPr>
        <w:spacing w:line="276" w:lineRule="auto"/>
        <w:jc w:val="center"/>
        <w:rPr>
          <w:rFonts w:ascii="Times New Roman" w:hAnsi="Times New Roman" w:cs="Times New Roman"/>
          <w:b/>
          <w:bCs/>
          <w:sz w:val="32"/>
          <w:szCs w:val="32"/>
        </w:rPr>
      </w:pPr>
      <w:r w:rsidRPr="00005EA5">
        <w:rPr>
          <w:rFonts w:cs="Calibri"/>
          <w:noProof/>
          <w:color w:val="000000" w:themeColor="text1"/>
          <w:szCs w:val="24"/>
        </w:rPr>
        <w:drawing>
          <wp:inline distT="0" distB="0" distL="0" distR="0" wp14:anchorId="606DBF04" wp14:editId="6D45D7F0">
            <wp:extent cx="2365248" cy="1773936"/>
            <wp:effectExtent l="0" t="0" r="0" b="0"/>
            <wp:docPr id="806381329"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69710" name="Picture 3" descr="A black background with a black squa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5248" cy="1773936"/>
                    </a:xfrm>
                    <a:prstGeom prst="rect">
                      <a:avLst/>
                    </a:prstGeom>
                  </pic:spPr>
                </pic:pic>
              </a:graphicData>
            </a:graphic>
          </wp:inline>
        </w:drawing>
      </w:r>
    </w:p>
    <w:p w14:paraId="5CA0584B" w14:textId="77777777" w:rsidR="00E3010C" w:rsidRPr="00E3010C" w:rsidRDefault="00E3010C" w:rsidP="00E3010C">
      <w:pPr>
        <w:spacing w:line="276" w:lineRule="auto"/>
        <w:jc w:val="center"/>
        <w:rPr>
          <w:rFonts w:ascii="Times New Roman" w:hAnsi="Times New Roman" w:cs="Times New Roman"/>
          <w:b/>
          <w:bCs/>
          <w:sz w:val="22"/>
        </w:rPr>
      </w:pPr>
      <w:r w:rsidRPr="00F506BB">
        <w:rPr>
          <w:rFonts w:ascii="Times New Roman" w:hAnsi="Times New Roman" w:cs="Times New Roman"/>
          <w:b/>
          <w:bCs/>
          <w:sz w:val="22"/>
        </w:rPr>
        <w:t>https://www.newenglandschoolbem.org/</w:t>
      </w:r>
    </w:p>
    <w:p w14:paraId="65EB3B0A" w14:textId="270CC08F" w:rsidR="00C869CC" w:rsidRPr="00B923B6" w:rsidRDefault="00C869CC" w:rsidP="00B923B6">
      <w:pPr>
        <w:spacing w:line="276" w:lineRule="auto"/>
        <w:jc w:val="center"/>
        <w:rPr>
          <w:rFonts w:ascii="Times New Roman" w:hAnsi="Times New Roman" w:cs="Times New Roman"/>
          <w:b/>
          <w:bCs/>
          <w:sz w:val="32"/>
          <w:szCs w:val="32"/>
        </w:rPr>
      </w:pPr>
    </w:p>
    <w:p w14:paraId="2585EBB8" w14:textId="77777777" w:rsidR="00CE59F6" w:rsidRPr="00005EA5" w:rsidRDefault="00CE59F6" w:rsidP="00D643EB">
      <w:pPr>
        <w:spacing w:afterLines="100" w:after="240" w:line="276" w:lineRule="auto"/>
        <w:rPr>
          <w:rFonts w:cs="Calibri"/>
          <w:color w:val="000000" w:themeColor="text1"/>
          <w:szCs w:val="24"/>
        </w:rPr>
      </w:pPr>
    </w:p>
    <w:p w14:paraId="39DFDDE9" w14:textId="77777777" w:rsidR="00157920" w:rsidRPr="00005EA5" w:rsidRDefault="00157920" w:rsidP="00D643EB">
      <w:pPr>
        <w:spacing w:afterLines="100" w:after="240" w:line="276" w:lineRule="auto"/>
        <w:rPr>
          <w:rFonts w:cs="Calibri"/>
          <w:color w:val="000000" w:themeColor="text1"/>
          <w:szCs w:val="24"/>
          <w:lang w:eastAsia="en-US"/>
        </w:rPr>
      </w:pPr>
    </w:p>
    <w:sectPr w:rsidR="00157920" w:rsidRPr="00005EA5" w:rsidSect="00F84B94">
      <w:footerReference w:type="even" r:id="rId26"/>
      <w:footerReference w:type="default" r:id="rId27"/>
      <w:headerReference w:type="first" r:id="rId28"/>
      <w:footerReference w:type="first" r:id="rId29"/>
      <w:pgSz w:w="12240" w:h="15840"/>
      <w:pgMar w:top="1080" w:right="1116"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CE296" w14:textId="77777777" w:rsidR="004352B0" w:rsidRDefault="004352B0">
      <w:r>
        <w:separator/>
      </w:r>
    </w:p>
    <w:p w14:paraId="061D6B1D" w14:textId="77777777" w:rsidR="004352B0" w:rsidRDefault="004352B0"/>
  </w:endnote>
  <w:endnote w:type="continuationSeparator" w:id="0">
    <w:p w14:paraId="51FC2550" w14:textId="77777777" w:rsidR="004352B0" w:rsidRDefault="004352B0">
      <w:r>
        <w:continuationSeparator/>
      </w:r>
    </w:p>
    <w:p w14:paraId="5130528A" w14:textId="77777777" w:rsidR="004352B0" w:rsidRDefault="00435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Questrial">
    <w:panose1 w:val="00000000000000000000"/>
    <w:charset w:val="4D"/>
    <w:family w:val="auto"/>
    <w:pitch w:val="variable"/>
    <w:sig w:usb0="E00002FF" w:usb1="4000201F" w:usb2="08000029" w:usb3="00000000" w:csb0="00000193"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DM Sans Bold">
    <w:altName w:val="DM Sans"/>
    <w:panose1 w:val="020B0604020202020204"/>
    <w:charset w:val="00"/>
    <w:family w:val="auto"/>
    <w:pitch w:val="default"/>
  </w:font>
  <w:font w:name="DM Sans">
    <w:panose1 w:val="00000000000000000000"/>
    <w:charset w:val="4D"/>
    <w:family w:val="auto"/>
    <w:pitch w:val="variable"/>
    <w:sig w:usb0="8000002F" w:usb1="5000205B" w:usb2="00000000" w:usb3="00000000" w:csb0="00000093" w:csb1="00000000"/>
  </w:font>
  <w:font w:name="Libian SC">
    <w:panose1 w:val="02010600040101010101"/>
    <w:charset w:val="86"/>
    <w:family w:val="auto"/>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2265706"/>
      <w:docPartObj>
        <w:docPartGallery w:val="Page Numbers (Bottom of Page)"/>
        <w:docPartUnique/>
      </w:docPartObj>
    </w:sdtPr>
    <w:sdtContent>
      <w:p w14:paraId="007A28A3" w14:textId="61A060A7" w:rsidR="003472CA" w:rsidRDefault="003472CA" w:rsidP="00F84B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5803">
          <w:rPr>
            <w:rStyle w:val="PageNumber"/>
            <w:noProof/>
          </w:rPr>
          <w:t>4</w:t>
        </w:r>
        <w:r>
          <w:rPr>
            <w:rStyle w:val="PageNumber"/>
          </w:rPr>
          <w:fldChar w:fldCharType="end"/>
        </w:r>
      </w:p>
    </w:sdtContent>
  </w:sdt>
  <w:p w14:paraId="3817B4A6" w14:textId="77777777" w:rsidR="003472CA" w:rsidRDefault="003472CA" w:rsidP="000356B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2746084"/>
      <w:docPartObj>
        <w:docPartGallery w:val="Page Numbers (Bottom of Page)"/>
        <w:docPartUnique/>
      </w:docPartObj>
    </w:sdtPr>
    <w:sdtContent>
      <w:p w14:paraId="7AAF66F8" w14:textId="113CEC33" w:rsidR="00F84B94" w:rsidRDefault="00F84B94" w:rsidP="007B09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sdt>
    <w:sdtPr>
      <w:rPr>
        <w:rFonts w:ascii="Calibri" w:hAnsi="Calibri" w:cs="Calibri"/>
        <w:color w:val="0E2841" w:themeColor="text2"/>
        <w:spacing w:val="10"/>
        <w:sz w:val="16"/>
        <w:szCs w:val="16"/>
      </w:rPr>
      <w:alias w:val="Title"/>
      <w:tag w:val=""/>
      <w:id w:val="367805816"/>
      <w:placeholder>
        <w:docPart w:val="2D5ABA80D019B142A73AE6B8D5A9925E"/>
      </w:placeholder>
      <w:dataBinding w:prefixMappings="xmlns:ns0='http://purl.org/dc/elements/1.1/' xmlns:ns1='http://schemas.openxmlformats.org/package/2006/metadata/core-properties' " w:xpath="/ns1:coreProperties[1]/ns0:title[1]" w:storeItemID="{6C3C8BC8-F283-45AE-878A-BAB7291924A1}"/>
      <w15:appearance w15:val="hidden"/>
      <w:text/>
    </w:sdtPr>
    <w:sdtContent>
      <w:p w14:paraId="2C0848AA" w14:textId="10E9ACD9" w:rsidR="000F03C9" w:rsidRPr="000F03C9" w:rsidRDefault="000F03C9" w:rsidP="000356BF">
        <w:pPr>
          <w:pStyle w:val="NoSpacing"/>
          <w:spacing w:before="240"/>
          <w:ind w:right="360"/>
          <w:rPr>
            <w:rFonts w:ascii="Calibri" w:hAnsi="Calibri" w:cs="Calibri"/>
            <w:color w:val="0E2841" w:themeColor="text2"/>
            <w:spacing w:val="10"/>
            <w:sz w:val="16"/>
            <w:szCs w:val="16"/>
          </w:rPr>
        </w:pPr>
        <w:r w:rsidRPr="000F03C9">
          <w:rPr>
            <w:rFonts w:ascii="Calibri" w:hAnsi="Calibri" w:cs="Calibri"/>
            <w:color w:val="0E2841" w:themeColor="text2"/>
            <w:spacing w:val="10"/>
            <w:sz w:val="16"/>
            <w:szCs w:val="16"/>
          </w:rPr>
          <w:t>NESBEM Catalog/Handbook</w:t>
        </w:r>
      </w:p>
    </w:sdtContent>
  </w:sdt>
  <w:p w14:paraId="58F0954D" w14:textId="11AD6A7E" w:rsidR="000F03C9" w:rsidRPr="000F03C9" w:rsidRDefault="000F03C9">
    <w:pPr>
      <w:rPr>
        <w:rFonts w:cs="Calibri"/>
        <w:sz w:val="16"/>
        <w:szCs w:val="16"/>
      </w:rPr>
    </w:pPr>
    <w:r w:rsidRPr="000F03C9">
      <w:rPr>
        <w:rFonts w:cs="Calibri"/>
        <w:sz w:val="16"/>
        <w:szCs w:val="16"/>
      </w:rPr>
      <w:t>Rev. 2/18/25; 3/7/25; 6/4/25</w:t>
    </w:r>
    <w:r w:rsidR="0070440A">
      <w:rPr>
        <w:rFonts w:cs="Calibri"/>
        <w:sz w:val="16"/>
        <w:szCs w:val="16"/>
      </w:rPr>
      <w:t>; 9/</w:t>
    </w:r>
    <w:r w:rsidR="005A63BA">
      <w:rPr>
        <w:rFonts w:cs="Calibri"/>
        <w:sz w:val="16"/>
        <w:szCs w:val="16"/>
      </w:rPr>
      <w:t>17</w:t>
    </w:r>
    <w:r w:rsidR="0070440A">
      <w:rPr>
        <w:rFonts w:cs="Calibri"/>
        <w:sz w:val="16"/>
        <w:szCs w:val="16"/>
      </w:rPr>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790A" w14:textId="08A2F331" w:rsidR="009E6BE3" w:rsidRDefault="009E6BE3" w:rsidP="009E6BE3">
    <w:pPr>
      <w:pStyle w:val="Footer"/>
      <w:tabs>
        <w:tab w:val="left" w:pos="5557"/>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F0B99" w14:textId="77777777" w:rsidR="004352B0" w:rsidRDefault="004352B0">
      <w:r>
        <w:separator/>
      </w:r>
    </w:p>
    <w:p w14:paraId="678CC78B" w14:textId="77777777" w:rsidR="004352B0" w:rsidRDefault="004352B0"/>
  </w:footnote>
  <w:footnote w:type="continuationSeparator" w:id="0">
    <w:p w14:paraId="2E8E4808" w14:textId="77777777" w:rsidR="004352B0" w:rsidRDefault="004352B0">
      <w:r>
        <w:continuationSeparator/>
      </w:r>
    </w:p>
    <w:p w14:paraId="236E2EC1" w14:textId="77777777" w:rsidR="004352B0" w:rsidRDefault="004352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5415" w14:textId="5EEFEABE" w:rsidR="000356BF" w:rsidRDefault="000356BF" w:rsidP="007B0920">
    <w:pPr>
      <w:pStyle w:val="Header"/>
      <w:framePr w:wrap="none" w:vAnchor="text" w:hAnchor="margin" w:xAlign="right" w:y="1"/>
      <w:rPr>
        <w:rStyle w:val="PageNumber"/>
      </w:rPr>
    </w:pPr>
  </w:p>
  <w:p w14:paraId="64560BAD" w14:textId="77777777" w:rsidR="000356BF" w:rsidRDefault="000356BF" w:rsidP="000356B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5A5"/>
    <w:multiLevelType w:val="multilevel"/>
    <w:tmpl w:val="C400B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2429C"/>
    <w:multiLevelType w:val="multilevel"/>
    <w:tmpl w:val="37EE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746DC"/>
    <w:multiLevelType w:val="multilevel"/>
    <w:tmpl w:val="5642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F0022"/>
    <w:multiLevelType w:val="multilevel"/>
    <w:tmpl w:val="95D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B1FBC"/>
    <w:multiLevelType w:val="hybridMultilevel"/>
    <w:tmpl w:val="2F24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A5D0A"/>
    <w:multiLevelType w:val="hybridMultilevel"/>
    <w:tmpl w:val="0D38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93AFC"/>
    <w:multiLevelType w:val="multilevel"/>
    <w:tmpl w:val="1B82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1D4BB5"/>
    <w:multiLevelType w:val="multilevel"/>
    <w:tmpl w:val="22D6D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8" w15:restartNumberingAfterBreak="0">
    <w:nsid w:val="06005D80"/>
    <w:multiLevelType w:val="multilevel"/>
    <w:tmpl w:val="62D4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076FE1"/>
    <w:multiLevelType w:val="multilevel"/>
    <w:tmpl w:val="B3C40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0" w15:restartNumberingAfterBreak="0">
    <w:nsid w:val="077550F3"/>
    <w:multiLevelType w:val="multilevel"/>
    <w:tmpl w:val="73D4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B965CD"/>
    <w:multiLevelType w:val="multilevel"/>
    <w:tmpl w:val="75885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C830CB"/>
    <w:multiLevelType w:val="multilevel"/>
    <w:tmpl w:val="293678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3" w15:restartNumberingAfterBreak="0">
    <w:nsid w:val="08B53910"/>
    <w:multiLevelType w:val="multilevel"/>
    <w:tmpl w:val="9B92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DF0DD5"/>
    <w:multiLevelType w:val="multilevel"/>
    <w:tmpl w:val="8F342F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5" w15:restartNumberingAfterBreak="0">
    <w:nsid w:val="0935704C"/>
    <w:multiLevelType w:val="multilevel"/>
    <w:tmpl w:val="A27E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DC3C2A"/>
    <w:multiLevelType w:val="multilevel"/>
    <w:tmpl w:val="AC526A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7" w15:restartNumberingAfterBreak="0">
    <w:nsid w:val="0B7D74F1"/>
    <w:multiLevelType w:val="multilevel"/>
    <w:tmpl w:val="3DD6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067797"/>
    <w:multiLevelType w:val="multilevel"/>
    <w:tmpl w:val="7BAE2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9" w15:restartNumberingAfterBreak="0">
    <w:nsid w:val="0D745B52"/>
    <w:multiLevelType w:val="multilevel"/>
    <w:tmpl w:val="20DCF3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20" w15:restartNumberingAfterBreak="0">
    <w:nsid w:val="0DF93EAB"/>
    <w:multiLevelType w:val="hybridMultilevel"/>
    <w:tmpl w:val="F140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6E4D85"/>
    <w:multiLevelType w:val="multilevel"/>
    <w:tmpl w:val="5AAE60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22" w15:restartNumberingAfterBreak="0">
    <w:nsid w:val="0F0A218A"/>
    <w:multiLevelType w:val="multilevel"/>
    <w:tmpl w:val="CDD86F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23" w15:restartNumberingAfterBreak="0">
    <w:nsid w:val="0F3800B5"/>
    <w:multiLevelType w:val="multilevel"/>
    <w:tmpl w:val="A0F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907C81"/>
    <w:multiLevelType w:val="hybridMultilevel"/>
    <w:tmpl w:val="55ECA3E4"/>
    <w:lvl w:ilvl="0" w:tplc="7FC4FA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977546"/>
    <w:multiLevelType w:val="hybridMultilevel"/>
    <w:tmpl w:val="A3B6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9D3C9D"/>
    <w:multiLevelType w:val="multilevel"/>
    <w:tmpl w:val="3A74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013950"/>
    <w:multiLevelType w:val="multilevel"/>
    <w:tmpl w:val="E3141B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28" w15:restartNumberingAfterBreak="0">
    <w:nsid w:val="15324D49"/>
    <w:multiLevelType w:val="multilevel"/>
    <w:tmpl w:val="6010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BA2596"/>
    <w:multiLevelType w:val="multilevel"/>
    <w:tmpl w:val="43C4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E36228"/>
    <w:multiLevelType w:val="multilevel"/>
    <w:tmpl w:val="BEAE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172EE8"/>
    <w:multiLevelType w:val="multilevel"/>
    <w:tmpl w:val="626AD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32" w15:restartNumberingAfterBreak="0">
    <w:nsid w:val="183303D1"/>
    <w:multiLevelType w:val="multilevel"/>
    <w:tmpl w:val="2C02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480B37"/>
    <w:multiLevelType w:val="hybridMultilevel"/>
    <w:tmpl w:val="A47EE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140ABF"/>
    <w:multiLevelType w:val="multilevel"/>
    <w:tmpl w:val="FCD0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CC1F9D"/>
    <w:multiLevelType w:val="multilevel"/>
    <w:tmpl w:val="E1EA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8A2428"/>
    <w:multiLevelType w:val="multilevel"/>
    <w:tmpl w:val="B866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0C26BB"/>
    <w:multiLevelType w:val="multilevel"/>
    <w:tmpl w:val="291A27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38" w15:restartNumberingAfterBreak="0">
    <w:nsid w:val="24341F8C"/>
    <w:multiLevelType w:val="multilevel"/>
    <w:tmpl w:val="F962C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39" w15:restartNumberingAfterBreak="0">
    <w:nsid w:val="24D706D3"/>
    <w:multiLevelType w:val="multilevel"/>
    <w:tmpl w:val="DE42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526338"/>
    <w:multiLevelType w:val="multilevel"/>
    <w:tmpl w:val="3EC8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132DBB"/>
    <w:multiLevelType w:val="multilevel"/>
    <w:tmpl w:val="16BEC1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42" w15:restartNumberingAfterBreak="0">
    <w:nsid w:val="27900357"/>
    <w:multiLevelType w:val="multilevel"/>
    <w:tmpl w:val="81D0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B13C9A"/>
    <w:multiLevelType w:val="multilevel"/>
    <w:tmpl w:val="269C9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44" w15:restartNumberingAfterBreak="0">
    <w:nsid w:val="2AB80FDA"/>
    <w:multiLevelType w:val="multilevel"/>
    <w:tmpl w:val="AFB4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DB60F8"/>
    <w:multiLevelType w:val="hybridMultilevel"/>
    <w:tmpl w:val="F58C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9C2C5D"/>
    <w:multiLevelType w:val="multilevel"/>
    <w:tmpl w:val="4B24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A173CC"/>
    <w:multiLevelType w:val="multilevel"/>
    <w:tmpl w:val="7568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AF2366"/>
    <w:multiLevelType w:val="multilevel"/>
    <w:tmpl w:val="5276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7A10B7"/>
    <w:multiLevelType w:val="hybridMultilevel"/>
    <w:tmpl w:val="EF4E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AE48F0"/>
    <w:multiLevelType w:val="multilevel"/>
    <w:tmpl w:val="AF2C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CC7995"/>
    <w:multiLevelType w:val="multilevel"/>
    <w:tmpl w:val="13E487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52" w15:restartNumberingAfterBreak="0">
    <w:nsid w:val="2FC60C1B"/>
    <w:multiLevelType w:val="multilevel"/>
    <w:tmpl w:val="3D068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53" w15:restartNumberingAfterBreak="0">
    <w:nsid w:val="30F55F24"/>
    <w:multiLevelType w:val="multilevel"/>
    <w:tmpl w:val="81F4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095D05"/>
    <w:multiLevelType w:val="multilevel"/>
    <w:tmpl w:val="C24A0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55" w15:restartNumberingAfterBreak="0">
    <w:nsid w:val="32496979"/>
    <w:multiLevelType w:val="multilevel"/>
    <w:tmpl w:val="363E7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56" w15:restartNumberingAfterBreak="0">
    <w:nsid w:val="32BD3587"/>
    <w:multiLevelType w:val="multilevel"/>
    <w:tmpl w:val="85F2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2C268DE"/>
    <w:multiLevelType w:val="multilevel"/>
    <w:tmpl w:val="B906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DE535C"/>
    <w:multiLevelType w:val="multilevel"/>
    <w:tmpl w:val="77685D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59" w15:restartNumberingAfterBreak="0">
    <w:nsid w:val="372A166B"/>
    <w:multiLevelType w:val="hybridMultilevel"/>
    <w:tmpl w:val="5524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3A69BC"/>
    <w:multiLevelType w:val="multilevel"/>
    <w:tmpl w:val="5C0A6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61" w15:restartNumberingAfterBreak="0">
    <w:nsid w:val="3850067D"/>
    <w:multiLevelType w:val="hybridMultilevel"/>
    <w:tmpl w:val="4CDE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6950AF"/>
    <w:multiLevelType w:val="multilevel"/>
    <w:tmpl w:val="1BC0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8D741A8"/>
    <w:multiLevelType w:val="hybridMultilevel"/>
    <w:tmpl w:val="360E3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F8416F"/>
    <w:multiLevelType w:val="hybridMultilevel"/>
    <w:tmpl w:val="E2BE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6E7550"/>
    <w:multiLevelType w:val="hybridMultilevel"/>
    <w:tmpl w:val="BBF4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7F7C2B"/>
    <w:multiLevelType w:val="hybridMultilevel"/>
    <w:tmpl w:val="B42A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1F54B7"/>
    <w:multiLevelType w:val="multilevel"/>
    <w:tmpl w:val="874E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D0779B0"/>
    <w:multiLevelType w:val="multilevel"/>
    <w:tmpl w:val="3172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7169D8"/>
    <w:multiLevelType w:val="hybridMultilevel"/>
    <w:tmpl w:val="8C2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8730FF"/>
    <w:multiLevelType w:val="hybridMultilevel"/>
    <w:tmpl w:val="8766C638"/>
    <w:lvl w:ilvl="0" w:tplc="CDFCD9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9B65FD"/>
    <w:multiLevelType w:val="multilevel"/>
    <w:tmpl w:val="BE52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426307B"/>
    <w:multiLevelType w:val="multilevel"/>
    <w:tmpl w:val="1C821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73" w15:restartNumberingAfterBreak="0">
    <w:nsid w:val="44BC2833"/>
    <w:multiLevelType w:val="hybridMultilevel"/>
    <w:tmpl w:val="F306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E11FCC"/>
    <w:multiLevelType w:val="multilevel"/>
    <w:tmpl w:val="025E2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75" w15:restartNumberingAfterBreak="0">
    <w:nsid w:val="454408AB"/>
    <w:multiLevelType w:val="multilevel"/>
    <w:tmpl w:val="8604B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5B5759E"/>
    <w:multiLevelType w:val="hybridMultilevel"/>
    <w:tmpl w:val="52AC1ED8"/>
    <w:lvl w:ilvl="0" w:tplc="85C2E9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BB56A0"/>
    <w:multiLevelType w:val="multilevel"/>
    <w:tmpl w:val="E2CE920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78" w15:restartNumberingAfterBreak="0">
    <w:nsid w:val="4608529E"/>
    <w:multiLevelType w:val="hybridMultilevel"/>
    <w:tmpl w:val="84DA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864FF2"/>
    <w:multiLevelType w:val="multilevel"/>
    <w:tmpl w:val="7D325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80" w15:restartNumberingAfterBreak="0">
    <w:nsid w:val="4852450D"/>
    <w:multiLevelType w:val="multilevel"/>
    <w:tmpl w:val="71E24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81" w15:restartNumberingAfterBreak="0">
    <w:nsid w:val="48CA3C10"/>
    <w:multiLevelType w:val="multilevel"/>
    <w:tmpl w:val="FF32C86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82" w15:restartNumberingAfterBreak="0">
    <w:nsid w:val="49EE0352"/>
    <w:multiLevelType w:val="multilevel"/>
    <w:tmpl w:val="2170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9F05287"/>
    <w:multiLevelType w:val="multilevel"/>
    <w:tmpl w:val="BDC6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A957761"/>
    <w:multiLevelType w:val="multilevel"/>
    <w:tmpl w:val="33D2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BAA773A"/>
    <w:multiLevelType w:val="hybridMultilevel"/>
    <w:tmpl w:val="C3D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8B3290"/>
    <w:multiLevelType w:val="multilevel"/>
    <w:tmpl w:val="F04E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CD007C5"/>
    <w:multiLevelType w:val="multilevel"/>
    <w:tmpl w:val="6298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CFC15C1"/>
    <w:multiLevelType w:val="hybridMultilevel"/>
    <w:tmpl w:val="6A7C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AB51A1"/>
    <w:multiLevelType w:val="hybridMultilevel"/>
    <w:tmpl w:val="CBD4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C21CB0"/>
    <w:multiLevelType w:val="multilevel"/>
    <w:tmpl w:val="7BC6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FF22B4C"/>
    <w:multiLevelType w:val="multilevel"/>
    <w:tmpl w:val="9BE8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0C267B0"/>
    <w:multiLevelType w:val="multilevel"/>
    <w:tmpl w:val="2794AC6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93" w15:restartNumberingAfterBreak="0">
    <w:nsid w:val="513B07C3"/>
    <w:multiLevelType w:val="hybridMultilevel"/>
    <w:tmpl w:val="E17C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1A02209"/>
    <w:multiLevelType w:val="hybridMultilevel"/>
    <w:tmpl w:val="E8D4C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B06066"/>
    <w:multiLevelType w:val="multilevel"/>
    <w:tmpl w:val="0C1E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3505EE2"/>
    <w:multiLevelType w:val="multilevel"/>
    <w:tmpl w:val="981A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44B14AC"/>
    <w:multiLevelType w:val="multilevel"/>
    <w:tmpl w:val="9B8E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4C30799"/>
    <w:multiLevelType w:val="hybridMultilevel"/>
    <w:tmpl w:val="39F6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52F31B8"/>
    <w:multiLevelType w:val="multilevel"/>
    <w:tmpl w:val="5160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7244728"/>
    <w:multiLevelType w:val="multilevel"/>
    <w:tmpl w:val="1E46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DE2BA1"/>
    <w:multiLevelType w:val="multilevel"/>
    <w:tmpl w:val="0C56987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02" w15:restartNumberingAfterBreak="0">
    <w:nsid w:val="59DC283B"/>
    <w:multiLevelType w:val="multilevel"/>
    <w:tmpl w:val="34C8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A5C340E"/>
    <w:multiLevelType w:val="hybridMultilevel"/>
    <w:tmpl w:val="63CAA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86170B"/>
    <w:multiLevelType w:val="hybridMultilevel"/>
    <w:tmpl w:val="8B12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D740A5"/>
    <w:multiLevelType w:val="hybridMultilevel"/>
    <w:tmpl w:val="635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6B4F88"/>
    <w:multiLevelType w:val="hybridMultilevel"/>
    <w:tmpl w:val="9208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B91CAA"/>
    <w:multiLevelType w:val="hybridMultilevel"/>
    <w:tmpl w:val="BDD6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DF328E"/>
    <w:multiLevelType w:val="multilevel"/>
    <w:tmpl w:val="4B0216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09" w15:restartNumberingAfterBreak="0">
    <w:nsid w:val="5D22245C"/>
    <w:multiLevelType w:val="multilevel"/>
    <w:tmpl w:val="0AE0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D45726E"/>
    <w:multiLevelType w:val="hybridMultilevel"/>
    <w:tmpl w:val="87CE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A54B20"/>
    <w:multiLevelType w:val="hybridMultilevel"/>
    <w:tmpl w:val="B380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176EEE"/>
    <w:multiLevelType w:val="multilevel"/>
    <w:tmpl w:val="DC6C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F797FF4"/>
    <w:multiLevelType w:val="multilevel"/>
    <w:tmpl w:val="2E62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0305780"/>
    <w:multiLevelType w:val="multilevel"/>
    <w:tmpl w:val="2CFE6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1F003DB"/>
    <w:multiLevelType w:val="multilevel"/>
    <w:tmpl w:val="4C5CC3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16" w15:restartNumberingAfterBreak="0">
    <w:nsid w:val="626759ED"/>
    <w:multiLevelType w:val="multilevel"/>
    <w:tmpl w:val="66681F5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2EB206C"/>
    <w:multiLevelType w:val="multilevel"/>
    <w:tmpl w:val="FC54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30E4BF0"/>
    <w:multiLevelType w:val="multilevel"/>
    <w:tmpl w:val="D5081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19" w15:restartNumberingAfterBreak="0">
    <w:nsid w:val="634D3AB5"/>
    <w:multiLevelType w:val="multilevel"/>
    <w:tmpl w:val="F698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FC2D3C"/>
    <w:multiLevelType w:val="hybridMultilevel"/>
    <w:tmpl w:val="2D96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0168A6"/>
    <w:multiLevelType w:val="multilevel"/>
    <w:tmpl w:val="117A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702797D"/>
    <w:multiLevelType w:val="multilevel"/>
    <w:tmpl w:val="003AF12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23" w15:restartNumberingAfterBreak="0">
    <w:nsid w:val="670A37BC"/>
    <w:multiLevelType w:val="hybridMultilevel"/>
    <w:tmpl w:val="AAA0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5B6C70"/>
    <w:multiLevelType w:val="hybridMultilevel"/>
    <w:tmpl w:val="9E8E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8405EF"/>
    <w:multiLevelType w:val="multilevel"/>
    <w:tmpl w:val="ADBA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A005338"/>
    <w:multiLevelType w:val="hybridMultilevel"/>
    <w:tmpl w:val="9328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2F69C5"/>
    <w:multiLevelType w:val="multilevel"/>
    <w:tmpl w:val="07EE9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28" w15:restartNumberingAfterBreak="0">
    <w:nsid w:val="6A9C207D"/>
    <w:multiLevelType w:val="multilevel"/>
    <w:tmpl w:val="3214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B8101C6"/>
    <w:multiLevelType w:val="multilevel"/>
    <w:tmpl w:val="53C0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BB66747"/>
    <w:multiLevelType w:val="multilevel"/>
    <w:tmpl w:val="D1E2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CED1DDF"/>
    <w:multiLevelType w:val="multilevel"/>
    <w:tmpl w:val="38660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32" w15:restartNumberingAfterBreak="0">
    <w:nsid w:val="6DAC3C80"/>
    <w:multiLevelType w:val="multilevel"/>
    <w:tmpl w:val="90929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33" w15:restartNumberingAfterBreak="0">
    <w:nsid w:val="6E77131A"/>
    <w:multiLevelType w:val="multilevel"/>
    <w:tmpl w:val="06E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B80464"/>
    <w:multiLevelType w:val="multilevel"/>
    <w:tmpl w:val="3D2E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DD210F"/>
    <w:multiLevelType w:val="multilevel"/>
    <w:tmpl w:val="F670E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36" w15:restartNumberingAfterBreak="0">
    <w:nsid w:val="71B5705E"/>
    <w:multiLevelType w:val="multilevel"/>
    <w:tmpl w:val="37BE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2766BAD"/>
    <w:multiLevelType w:val="multilevel"/>
    <w:tmpl w:val="2852524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38" w15:restartNumberingAfterBreak="0">
    <w:nsid w:val="7390378E"/>
    <w:multiLevelType w:val="multilevel"/>
    <w:tmpl w:val="FF4C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68141F"/>
    <w:multiLevelType w:val="hybridMultilevel"/>
    <w:tmpl w:val="B8A4F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B537D3"/>
    <w:multiLevelType w:val="multilevel"/>
    <w:tmpl w:val="B70E42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41" w15:restartNumberingAfterBreak="0">
    <w:nsid w:val="77FE3076"/>
    <w:multiLevelType w:val="hybridMultilevel"/>
    <w:tmpl w:val="1A28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0F0FDB"/>
    <w:multiLevelType w:val="multilevel"/>
    <w:tmpl w:val="E168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9DB0E0E"/>
    <w:multiLevelType w:val="multilevel"/>
    <w:tmpl w:val="B1E89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44" w15:restartNumberingAfterBreak="0">
    <w:nsid w:val="7BFD78A8"/>
    <w:multiLevelType w:val="multilevel"/>
    <w:tmpl w:val="17CE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0" w:firstLine="0"/>
      </w:pPr>
    </w:lvl>
  </w:abstractNum>
  <w:abstractNum w:abstractNumId="145" w15:restartNumberingAfterBreak="0">
    <w:nsid w:val="7CD53AF2"/>
    <w:multiLevelType w:val="multilevel"/>
    <w:tmpl w:val="234686E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numFmt w:val="decimal"/>
      <w:lvlText w:val=""/>
      <w:lvlJc w:val="left"/>
    </w:lvl>
  </w:abstractNum>
  <w:abstractNum w:abstractNumId="146" w15:restartNumberingAfterBreak="0">
    <w:nsid w:val="7CFA6630"/>
    <w:multiLevelType w:val="multilevel"/>
    <w:tmpl w:val="3656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8501948">
    <w:abstractNumId w:val="93"/>
  </w:num>
  <w:num w:numId="2" w16cid:durableId="1688561049">
    <w:abstractNumId w:val="110"/>
  </w:num>
  <w:num w:numId="3" w16cid:durableId="223444108">
    <w:abstractNumId w:val="88"/>
  </w:num>
  <w:num w:numId="4" w16cid:durableId="1472937466">
    <w:abstractNumId w:val="126"/>
  </w:num>
  <w:num w:numId="5" w16cid:durableId="920060413">
    <w:abstractNumId w:val="141"/>
  </w:num>
  <w:num w:numId="6" w16cid:durableId="1664428474">
    <w:abstractNumId w:val="36"/>
    <w:lvlOverride w:ilvl="0">
      <w:startOverride w:val="1"/>
    </w:lvlOverride>
  </w:num>
  <w:num w:numId="7" w16cid:durableId="2098480938">
    <w:abstractNumId w:val="36"/>
    <w:lvlOverride w:ilvl="0">
      <w:startOverride w:val="2"/>
    </w:lvlOverride>
  </w:num>
  <w:num w:numId="8" w16cid:durableId="1041393364">
    <w:abstractNumId w:val="36"/>
    <w:lvlOverride w:ilvl="0">
      <w:startOverride w:val="3"/>
    </w:lvlOverride>
  </w:num>
  <w:num w:numId="9" w16cid:durableId="183135968">
    <w:abstractNumId w:val="83"/>
    <w:lvlOverride w:ilvl="0">
      <w:startOverride w:val="1"/>
    </w:lvlOverride>
  </w:num>
  <w:num w:numId="10" w16cid:durableId="957222763">
    <w:abstractNumId w:val="83"/>
    <w:lvlOverride w:ilvl="0">
      <w:startOverride w:val="3"/>
    </w:lvlOverride>
  </w:num>
  <w:num w:numId="11" w16cid:durableId="22635957">
    <w:abstractNumId w:val="83"/>
    <w:lvlOverride w:ilvl="0">
      <w:startOverride w:val="4"/>
    </w:lvlOverride>
  </w:num>
  <w:num w:numId="12" w16cid:durableId="534538441">
    <w:abstractNumId w:val="83"/>
    <w:lvlOverride w:ilvl="0">
      <w:startOverride w:val="5"/>
    </w:lvlOverride>
  </w:num>
  <w:num w:numId="13" w16cid:durableId="954403034">
    <w:abstractNumId w:val="11"/>
    <w:lvlOverride w:ilvl="0">
      <w:startOverride w:val="1"/>
    </w:lvlOverride>
  </w:num>
  <w:num w:numId="14" w16cid:durableId="1973245341">
    <w:abstractNumId w:val="11"/>
    <w:lvlOverride w:ilvl="0">
      <w:startOverride w:val="2"/>
    </w:lvlOverride>
  </w:num>
  <w:num w:numId="15" w16cid:durableId="2043742951">
    <w:abstractNumId w:val="11"/>
    <w:lvlOverride w:ilvl="0">
      <w:startOverride w:val="3"/>
    </w:lvlOverride>
  </w:num>
  <w:num w:numId="16" w16cid:durableId="595985169">
    <w:abstractNumId w:val="102"/>
    <w:lvlOverride w:ilvl="0">
      <w:startOverride w:val="1"/>
    </w:lvlOverride>
  </w:num>
  <w:num w:numId="17" w16cid:durableId="1260678708">
    <w:abstractNumId w:val="102"/>
    <w:lvlOverride w:ilvl="0">
      <w:startOverride w:val="2"/>
    </w:lvlOverride>
  </w:num>
  <w:num w:numId="18" w16cid:durableId="127555098">
    <w:abstractNumId w:val="102"/>
    <w:lvlOverride w:ilvl="0">
      <w:startOverride w:val="3"/>
    </w:lvlOverride>
  </w:num>
  <w:num w:numId="19" w16cid:durableId="1752774834">
    <w:abstractNumId w:val="102"/>
    <w:lvlOverride w:ilvl="0">
      <w:startOverride w:val="4"/>
    </w:lvlOverride>
  </w:num>
  <w:num w:numId="20" w16cid:durableId="553470172">
    <w:abstractNumId w:val="95"/>
    <w:lvlOverride w:ilvl="0">
      <w:startOverride w:val="1"/>
    </w:lvlOverride>
  </w:num>
  <w:num w:numId="21" w16cid:durableId="854658831">
    <w:abstractNumId w:val="95"/>
    <w:lvlOverride w:ilvl="0">
      <w:startOverride w:val="2"/>
    </w:lvlOverride>
  </w:num>
  <w:num w:numId="22" w16cid:durableId="720052690">
    <w:abstractNumId w:val="95"/>
    <w:lvlOverride w:ilvl="0">
      <w:startOverride w:val="3"/>
    </w:lvlOverride>
  </w:num>
  <w:num w:numId="23" w16cid:durableId="1918056634">
    <w:abstractNumId w:val="95"/>
    <w:lvlOverride w:ilvl="0">
      <w:startOverride w:val="4"/>
    </w:lvlOverride>
  </w:num>
  <w:num w:numId="24" w16cid:durableId="262617429">
    <w:abstractNumId w:val="95"/>
    <w:lvlOverride w:ilvl="0">
      <w:startOverride w:val="5"/>
    </w:lvlOverride>
  </w:num>
  <w:num w:numId="25" w16cid:durableId="756445778">
    <w:abstractNumId w:val="95"/>
    <w:lvlOverride w:ilvl="0">
      <w:startOverride w:val="6"/>
    </w:lvlOverride>
  </w:num>
  <w:num w:numId="26" w16cid:durableId="575435821">
    <w:abstractNumId w:val="95"/>
    <w:lvlOverride w:ilvl="0">
      <w:startOverride w:val="7"/>
    </w:lvlOverride>
  </w:num>
  <w:num w:numId="27" w16cid:durableId="1537310638">
    <w:abstractNumId w:val="95"/>
    <w:lvlOverride w:ilvl="0">
      <w:startOverride w:val="8"/>
    </w:lvlOverride>
  </w:num>
  <w:num w:numId="28" w16cid:durableId="873545487">
    <w:abstractNumId w:val="95"/>
    <w:lvlOverride w:ilvl="0">
      <w:startOverride w:val="9"/>
    </w:lvlOverride>
  </w:num>
  <w:num w:numId="29" w16cid:durableId="548492717">
    <w:abstractNumId w:val="95"/>
    <w:lvlOverride w:ilvl="0">
      <w:startOverride w:val="10"/>
    </w:lvlOverride>
  </w:num>
  <w:num w:numId="30" w16cid:durableId="924456693">
    <w:abstractNumId w:val="146"/>
    <w:lvlOverride w:ilvl="0">
      <w:startOverride w:val="1"/>
    </w:lvlOverride>
  </w:num>
  <w:num w:numId="31" w16cid:durableId="1394235875">
    <w:abstractNumId w:val="10"/>
    <w:lvlOverride w:ilvl="0">
      <w:startOverride w:val="1"/>
    </w:lvlOverride>
  </w:num>
  <w:num w:numId="32" w16cid:durableId="78213305">
    <w:abstractNumId w:val="2"/>
    <w:lvlOverride w:ilvl="0">
      <w:startOverride w:val="1"/>
    </w:lvlOverride>
  </w:num>
  <w:num w:numId="33" w16cid:durableId="1118571043">
    <w:abstractNumId w:val="57"/>
    <w:lvlOverride w:ilvl="0">
      <w:startOverride w:val="1"/>
    </w:lvlOverride>
  </w:num>
  <w:num w:numId="34" w16cid:durableId="1858888523">
    <w:abstractNumId w:val="1"/>
    <w:lvlOverride w:ilvl="0">
      <w:startOverride w:val="1"/>
    </w:lvlOverride>
  </w:num>
  <w:num w:numId="35" w16cid:durableId="1105267384">
    <w:abstractNumId w:val="6"/>
    <w:lvlOverride w:ilvl="0">
      <w:startOverride w:val="1"/>
    </w:lvlOverride>
  </w:num>
  <w:num w:numId="36" w16cid:durableId="1889300299">
    <w:abstractNumId w:val="13"/>
    <w:lvlOverride w:ilvl="0">
      <w:startOverride w:val="1"/>
    </w:lvlOverride>
  </w:num>
  <w:num w:numId="37" w16cid:durableId="450129304">
    <w:abstractNumId w:val="47"/>
    <w:lvlOverride w:ilvl="0">
      <w:startOverride w:val="1"/>
    </w:lvlOverride>
  </w:num>
  <w:num w:numId="38" w16cid:durableId="899826751">
    <w:abstractNumId w:val="138"/>
    <w:lvlOverride w:ilvl="0">
      <w:startOverride w:val="1"/>
    </w:lvlOverride>
  </w:num>
  <w:num w:numId="39" w16cid:durableId="1710450238">
    <w:abstractNumId w:val="23"/>
    <w:lvlOverride w:ilvl="0">
      <w:startOverride w:val="1"/>
    </w:lvlOverride>
  </w:num>
  <w:num w:numId="40" w16cid:durableId="950012492">
    <w:abstractNumId w:val="34"/>
    <w:lvlOverride w:ilvl="0">
      <w:startOverride w:val="1"/>
    </w:lvlOverride>
  </w:num>
  <w:num w:numId="41" w16cid:durableId="325255286">
    <w:abstractNumId w:val="113"/>
    <w:lvlOverride w:ilvl="0">
      <w:startOverride w:val="1"/>
    </w:lvlOverride>
  </w:num>
  <w:num w:numId="42" w16cid:durableId="2066181322">
    <w:abstractNumId w:val="35"/>
    <w:lvlOverride w:ilvl="0">
      <w:startOverride w:val="1"/>
    </w:lvlOverride>
  </w:num>
  <w:num w:numId="43" w16cid:durableId="1147895018">
    <w:abstractNumId w:val="99"/>
    <w:lvlOverride w:ilvl="0">
      <w:startOverride w:val="1"/>
    </w:lvlOverride>
  </w:num>
  <w:num w:numId="44" w16cid:durableId="2061321992">
    <w:abstractNumId w:val="62"/>
    <w:lvlOverride w:ilvl="0">
      <w:startOverride w:val="1"/>
    </w:lvlOverride>
  </w:num>
  <w:num w:numId="45" w16cid:durableId="970941882">
    <w:abstractNumId w:val="42"/>
    <w:lvlOverride w:ilvl="0">
      <w:startOverride w:val="1"/>
    </w:lvlOverride>
  </w:num>
  <w:num w:numId="46" w16cid:durableId="157157050">
    <w:abstractNumId w:val="91"/>
    <w:lvlOverride w:ilvl="0">
      <w:startOverride w:val="1"/>
    </w:lvlOverride>
  </w:num>
  <w:num w:numId="47" w16cid:durableId="152065967">
    <w:abstractNumId w:val="128"/>
    <w:lvlOverride w:ilvl="0">
      <w:startOverride w:val="1"/>
    </w:lvlOverride>
  </w:num>
  <w:num w:numId="48" w16cid:durableId="1674910638">
    <w:abstractNumId w:val="128"/>
    <w:lvlOverride w:ilvl="0">
      <w:startOverride w:val="2"/>
    </w:lvlOverride>
  </w:num>
  <w:num w:numId="49" w16cid:durableId="681708139">
    <w:abstractNumId w:val="128"/>
    <w:lvlOverride w:ilvl="0">
      <w:startOverride w:val="3"/>
    </w:lvlOverride>
  </w:num>
  <w:num w:numId="50" w16cid:durableId="468129273">
    <w:abstractNumId w:val="128"/>
    <w:lvlOverride w:ilvl="0">
      <w:startOverride w:val="4"/>
    </w:lvlOverride>
  </w:num>
  <w:num w:numId="51" w16cid:durableId="1556430920">
    <w:abstractNumId w:val="128"/>
    <w:lvlOverride w:ilvl="0">
      <w:startOverride w:val="5"/>
    </w:lvlOverride>
  </w:num>
  <w:num w:numId="52" w16cid:durableId="387075660">
    <w:abstractNumId w:val="128"/>
    <w:lvlOverride w:ilvl="0">
      <w:startOverride w:val="6"/>
    </w:lvlOverride>
  </w:num>
  <w:num w:numId="53" w16cid:durableId="458577150">
    <w:abstractNumId w:val="128"/>
    <w:lvlOverride w:ilvl="0">
      <w:startOverride w:val="7"/>
    </w:lvlOverride>
  </w:num>
  <w:num w:numId="54" w16cid:durableId="1970475133">
    <w:abstractNumId w:val="128"/>
    <w:lvlOverride w:ilvl="0">
      <w:startOverride w:val="8"/>
    </w:lvlOverride>
  </w:num>
  <w:num w:numId="55" w16cid:durableId="768357836">
    <w:abstractNumId w:val="68"/>
    <w:lvlOverride w:ilvl="0">
      <w:startOverride w:val="1"/>
    </w:lvlOverride>
  </w:num>
  <w:num w:numId="56" w16cid:durableId="1706172051">
    <w:abstractNumId w:val="68"/>
    <w:lvlOverride w:ilvl="0">
      <w:startOverride w:val="2"/>
    </w:lvlOverride>
  </w:num>
  <w:num w:numId="57" w16cid:durableId="1528374284">
    <w:abstractNumId w:val="68"/>
    <w:lvlOverride w:ilvl="0">
      <w:startOverride w:val="3"/>
    </w:lvlOverride>
  </w:num>
  <w:num w:numId="58" w16cid:durableId="1861893249">
    <w:abstractNumId w:val="86"/>
    <w:lvlOverride w:ilvl="0">
      <w:startOverride w:val="1"/>
    </w:lvlOverride>
  </w:num>
  <w:num w:numId="59" w16cid:durableId="1959485584">
    <w:abstractNumId w:val="86"/>
    <w:lvlOverride w:ilvl="0">
      <w:startOverride w:val="2"/>
    </w:lvlOverride>
  </w:num>
  <w:num w:numId="60" w16cid:durableId="693727999">
    <w:abstractNumId w:val="86"/>
    <w:lvlOverride w:ilvl="0">
      <w:startOverride w:val="3"/>
    </w:lvlOverride>
  </w:num>
  <w:num w:numId="61" w16cid:durableId="1730182764">
    <w:abstractNumId w:val="70"/>
  </w:num>
  <w:num w:numId="62" w16cid:durableId="1571765598">
    <w:abstractNumId w:val="5"/>
  </w:num>
  <w:num w:numId="63" w16cid:durableId="1162702253">
    <w:abstractNumId w:val="104"/>
  </w:num>
  <w:num w:numId="64" w16cid:durableId="95834679">
    <w:abstractNumId w:val="107"/>
  </w:num>
  <w:num w:numId="65" w16cid:durableId="1022321922">
    <w:abstractNumId w:val="85"/>
  </w:num>
  <w:num w:numId="66" w16cid:durableId="1940333161">
    <w:abstractNumId w:val="76"/>
  </w:num>
  <w:num w:numId="67" w16cid:durableId="1357074263">
    <w:abstractNumId w:val="25"/>
  </w:num>
  <w:num w:numId="68" w16cid:durableId="1314528135">
    <w:abstractNumId w:val="78"/>
  </w:num>
  <w:num w:numId="69" w16cid:durableId="1591770861">
    <w:abstractNumId w:val="45"/>
  </w:num>
  <w:num w:numId="70" w16cid:durableId="1335257822">
    <w:abstractNumId w:val="116"/>
  </w:num>
  <w:num w:numId="71" w16cid:durableId="866796792">
    <w:abstractNumId w:val="29"/>
    <w:lvlOverride w:ilvl="0">
      <w:startOverride w:val="1"/>
    </w:lvlOverride>
  </w:num>
  <w:num w:numId="72" w16cid:durableId="1906066754">
    <w:abstractNumId w:val="29"/>
    <w:lvlOverride w:ilvl="0">
      <w:startOverride w:val="2"/>
    </w:lvlOverride>
  </w:num>
  <w:num w:numId="73" w16cid:durableId="518128812">
    <w:abstractNumId w:val="29"/>
    <w:lvlOverride w:ilvl="0">
      <w:startOverride w:val="3"/>
    </w:lvlOverride>
  </w:num>
  <w:num w:numId="74" w16cid:durableId="1593902617">
    <w:abstractNumId w:val="29"/>
    <w:lvlOverride w:ilvl="0">
      <w:startOverride w:val="4"/>
    </w:lvlOverride>
  </w:num>
  <w:num w:numId="75" w16cid:durableId="136920080">
    <w:abstractNumId w:val="29"/>
    <w:lvlOverride w:ilvl="0">
      <w:startOverride w:val="5"/>
    </w:lvlOverride>
  </w:num>
  <w:num w:numId="76" w16cid:durableId="1744714713">
    <w:abstractNumId w:val="142"/>
    <w:lvlOverride w:ilvl="0">
      <w:startOverride w:val="1"/>
    </w:lvlOverride>
  </w:num>
  <w:num w:numId="77" w16cid:durableId="165482197">
    <w:abstractNumId w:val="142"/>
    <w:lvlOverride w:ilvl="0">
      <w:startOverride w:val="2"/>
    </w:lvlOverride>
  </w:num>
  <w:num w:numId="78" w16cid:durableId="1246233075">
    <w:abstractNumId w:val="142"/>
    <w:lvlOverride w:ilvl="0">
      <w:startOverride w:val="3"/>
    </w:lvlOverride>
  </w:num>
  <w:num w:numId="79" w16cid:durableId="1162698645">
    <w:abstractNumId w:val="75"/>
    <w:lvlOverride w:ilvl="0">
      <w:startOverride w:val="1"/>
    </w:lvlOverride>
  </w:num>
  <w:num w:numId="80" w16cid:durableId="290521480">
    <w:abstractNumId w:val="75"/>
    <w:lvlOverride w:ilvl="0">
      <w:startOverride w:val="2"/>
    </w:lvlOverride>
  </w:num>
  <w:num w:numId="81" w16cid:durableId="1985312192">
    <w:abstractNumId w:val="30"/>
    <w:lvlOverride w:ilvl="0">
      <w:startOverride w:val="1"/>
    </w:lvlOverride>
  </w:num>
  <w:num w:numId="82" w16cid:durableId="1251742245">
    <w:abstractNumId w:val="30"/>
    <w:lvlOverride w:ilvl="0">
      <w:startOverride w:val="2"/>
    </w:lvlOverride>
  </w:num>
  <w:num w:numId="83" w16cid:durableId="1553811242">
    <w:abstractNumId w:val="100"/>
    <w:lvlOverride w:ilvl="0">
      <w:startOverride w:val="1"/>
    </w:lvlOverride>
  </w:num>
  <w:num w:numId="84" w16cid:durableId="1535924569">
    <w:abstractNumId w:val="100"/>
    <w:lvlOverride w:ilvl="0">
      <w:startOverride w:val="2"/>
    </w:lvlOverride>
  </w:num>
  <w:num w:numId="85" w16cid:durableId="805783224">
    <w:abstractNumId w:val="100"/>
    <w:lvlOverride w:ilvl="0">
      <w:startOverride w:val="3"/>
    </w:lvlOverride>
  </w:num>
  <w:num w:numId="86" w16cid:durableId="1669752306">
    <w:abstractNumId w:val="100"/>
    <w:lvlOverride w:ilvl="0">
      <w:startOverride w:val="4"/>
    </w:lvlOverride>
  </w:num>
  <w:num w:numId="87" w16cid:durableId="1642728412">
    <w:abstractNumId w:val="100"/>
    <w:lvlOverride w:ilvl="0">
      <w:startOverride w:val="5"/>
    </w:lvlOverride>
  </w:num>
  <w:num w:numId="88" w16cid:durableId="547763203">
    <w:abstractNumId w:val="100"/>
    <w:lvlOverride w:ilvl="0">
      <w:startOverride w:val="6"/>
    </w:lvlOverride>
  </w:num>
  <w:num w:numId="89" w16cid:durableId="1506094037">
    <w:abstractNumId w:val="90"/>
    <w:lvlOverride w:ilvl="0">
      <w:startOverride w:val="1"/>
    </w:lvlOverride>
  </w:num>
  <w:num w:numId="90" w16cid:durableId="1226139334">
    <w:abstractNumId w:val="90"/>
    <w:lvlOverride w:ilvl="0">
      <w:startOverride w:val="2"/>
    </w:lvlOverride>
  </w:num>
  <w:num w:numId="91" w16cid:durableId="1306396255">
    <w:abstractNumId w:val="90"/>
    <w:lvlOverride w:ilvl="0">
      <w:startOverride w:val="3"/>
    </w:lvlOverride>
  </w:num>
  <w:num w:numId="92" w16cid:durableId="837963257">
    <w:abstractNumId w:val="90"/>
    <w:lvlOverride w:ilvl="0">
      <w:startOverride w:val="4"/>
    </w:lvlOverride>
  </w:num>
  <w:num w:numId="93" w16cid:durableId="856190476">
    <w:abstractNumId w:val="17"/>
    <w:lvlOverride w:ilvl="0">
      <w:startOverride w:val="1"/>
    </w:lvlOverride>
  </w:num>
  <w:num w:numId="94" w16cid:durableId="1474441716">
    <w:abstractNumId w:val="17"/>
    <w:lvlOverride w:ilvl="0">
      <w:startOverride w:val="2"/>
    </w:lvlOverride>
  </w:num>
  <w:num w:numId="95" w16cid:durableId="1535264343">
    <w:abstractNumId w:val="17"/>
    <w:lvlOverride w:ilvl="0">
      <w:startOverride w:val="3"/>
    </w:lvlOverride>
  </w:num>
  <w:num w:numId="96" w16cid:durableId="900604664">
    <w:abstractNumId w:val="17"/>
    <w:lvlOverride w:ilvl="0">
      <w:startOverride w:val="4"/>
    </w:lvlOverride>
  </w:num>
  <w:num w:numId="97" w16cid:durableId="140582755">
    <w:abstractNumId w:val="17"/>
    <w:lvlOverride w:ilvl="0">
      <w:startOverride w:val="5"/>
    </w:lvlOverride>
  </w:num>
  <w:num w:numId="98" w16cid:durableId="1150250872">
    <w:abstractNumId w:val="17"/>
    <w:lvlOverride w:ilvl="0">
      <w:startOverride w:val="6"/>
    </w:lvlOverride>
  </w:num>
  <w:num w:numId="99" w16cid:durableId="749497957">
    <w:abstractNumId w:val="17"/>
    <w:lvlOverride w:ilvl="0">
      <w:startOverride w:val="7"/>
    </w:lvlOverride>
  </w:num>
  <w:num w:numId="100" w16cid:durableId="1538423233">
    <w:abstractNumId w:val="17"/>
    <w:lvlOverride w:ilvl="0">
      <w:startOverride w:val="8"/>
    </w:lvlOverride>
  </w:num>
  <w:num w:numId="101" w16cid:durableId="905920764">
    <w:abstractNumId w:val="17"/>
    <w:lvlOverride w:ilvl="0">
      <w:startOverride w:val="9"/>
    </w:lvlOverride>
  </w:num>
  <w:num w:numId="102" w16cid:durableId="314720252">
    <w:abstractNumId w:val="17"/>
    <w:lvlOverride w:ilvl="0">
      <w:startOverride w:val="10"/>
    </w:lvlOverride>
  </w:num>
  <w:num w:numId="103" w16cid:durableId="357775795">
    <w:abstractNumId w:val="3"/>
    <w:lvlOverride w:ilvl="0">
      <w:startOverride w:val="1"/>
    </w:lvlOverride>
  </w:num>
  <w:num w:numId="104" w16cid:durableId="814299914">
    <w:abstractNumId w:val="3"/>
    <w:lvlOverride w:ilvl="0">
      <w:startOverride w:val="2"/>
    </w:lvlOverride>
  </w:num>
  <w:num w:numId="105" w16cid:durableId="1200435563">
    <w:abstractNumId w:val="3"/>
    <w:lvlOverride w:ilvl="0">
      <w:startOverride w:val="3"/>
    </w:lvlOverride>
  </w:num>
  <w:num w:numId="106" w16cid:durableId="200287294">
    <w:abstractNumId w:val="3"/>
    <w:lvlOverride w:ilvl="0">
      <w:startOverride w:val="4"/>
    </w:lvlOverride>
  </w:num>
  <w:num w:numId="107" w16cid:durableId="1889216975">
    <w:abstractNumId w:val="3"/>
    <w:lvlOverride w:ilvl="0">
      <w:startOverride w:val="5"/>
    </w:lvlOverride>
  </w:num>
  <w:num w:numId="108" w16cid:durableId="1410688137">
    <w:abstractNumId w:val="133"/>
    <w:lvlOverride w:ilvl="0">
      <w:startOverride w:val="1"/>
    </w:lvlOverride>
  </w:num>
  <w:num w:numId="109" w16cid:durableId="1362247547">
    <w:abstractNumId w:val="133"/>
    <w:lvlOverride w:ilvl="0">
      <w:startOverride w:val="2"/>
    </w:lvlOverride>
  </w:num>
  <w:num w:numId="110" w16cid:durableId="1556045148">
    <w:abstractNumId w:val="133"/>
    <w:lvlOverride w:ilvl="0">
      <w:startOverride w:val="3"/>
    </w:lvlOverride>
  </w:num>
  <w:num w:numId="111" w16cid:durableId="109782935">
    <w:abstractNumId w:val="87"/>
    <w:lvlOverride w:ilvl="0">
      <w:startOverride w:val="1"/>
    </w:lvlOverride>
  </w:num>
  <w:num w:numId="112" w16cid:durableId="2044161648">
    <w:abstractNumId w:val="87"/>
    <w:lvlOverride w:ilvl="0">
      <w:startOverride w:val="2"/>
    </w:lvlOverride>
  </w:num>
  <w:num w:numId="113" w16cid:durableId="1898861491">
    <w:abstractNumId w:val="87"/>
    <w:lvlOverride w:ilvl="0">
      <w:startOverride w:val="3"/>
    </w:lvlOverride>
  </w:num>
  <w:num w:numId="114" w16cid:durableId="192620909">
    <w:abstractNumId w:val="87"/>
    <w:lvlOverride w:ilvl="0">
      <w:startOverride w:val="4"/>
    </w:lvlOverride>
  </w:num>
  <w:num w:numId="115" w16cid:durableId="370541650">
    <w:abstractNumId w:val="87"/>
    <w:lvlOverride w:ilvl="0">
      <w:startOverride w:val="5"/>
    </w:lvlOverride>
  </w:num>
  <w:num w:numId="116" w16cid:durableId="846595088">
    <w:abstractNumId w:val="39"/>
    <w:lvlOverride w:ilvl="0">
      <w:startOverride w:val="1"/>
    </w:lvlOverride>
  </w:num>
  <w:num w:numId="117" w16cid:durableId="472406722">
    <w:abstractNumId w:val="39"/>
    <w:lvlOverride w:ilvl="0">
      <w:startOverride w:val="2"/>
    </w:lvlOverride>
  </w:num>
  <w:num w:numId="118" w16cid:durableId="442305247">
    <w:abstractNumId w:val="39"/>
    <w:lvlOverride w:ilvl="0">
      <w:startOverride w:val="3"/>
    </w:lvlOverride>
  </w:num>
  <w:num w:numId="119" w16cid:durableId="390621405">
    <w:abstractNumId w:val="39"/>
    <w:lvlOverride w:ilvl="0">
      <w:startOverride w:val="4"/>
    </w:lvlOverride>
  </w:num>
  <w:num w:numId="120" w16cid:durableId="751244355">
    <w:abstractNumId w:val="39"/>
    <w:lvlOverride w:ilvl="0">
      <w:startOverride w:val="5"/>
    </w:lvlOverride>
  </w:num>
  <w:num w:numId="121" w16cid:durableId="2142572841">
    <w:abstractNumId w:val="39"/>
    <w:lvlOverride w:ilvl="0">
      <w:startOverride w:val="6"/>
    </w:lvlOverride>
  </w:num>
  <w:num w:numId="122" w16cid:durableId="311252007">
    <w:abstractNumId w:val="39"/>
    <w:lvlOverride w:ilvl="0">
      <w:startOverride w:val="7"/>
    </w:lvlOverride>
  </w:num>
  <w:num w:numId="123" w16cid:durableId="275212736">
    <w:abstractNumId w:val="39"/>
    <w:lvlOverride w:ilvl="0">
      <w:startOverride w:val="8"/>
    </w:lvlOverride>
  </w:num>
  <w:num w:numId="124" w16cid:durableId="1731491930">
    <w:abstractNumId w:val="39"/>
    <w:lvlOverride w:ilvl="0">
      <w:startOverride w:val="9"/>
    </w:lvlOverride>
  </w:num>
  <w:num w:numId="125" w16cid:durableId="2043164296">
    <w:abstractNumId w:val="39"/>
    <w:lvlOverride w:ilvl="0">
      <w:startOverride w:val="10"/>
    </w:lvlOverride>
  </w:num>
  <w:num w:numId="126" w16cid:durableId="1329213381">
    <w:abstractNumId w:val="39"/>
    <w:lvlOverride w:ilvl="0">
      <w:startOverride w:val="11"/>
    </w:lvlOverride>
  </w:num>
  <w:num w:numId="127" w16cid:durableId="270669133">
    <w:abstractNumId w:val="117"/>
    <w:lvlOverride w:ilvl="0">
      <w:startOverride w:val="1"/>
    </w:lvlOverride>
  </w:num>
  <w:num w:numId="128" w16cid:durableId="901016122">
    <w:abstractNumId w:val="117"/>
    <w:lvlOverride w:ilvl="0">
      <w:startOverride w:val="2"/>
    </w:lvlOverride>
  </w:num>
  <w:num w:numId="129" w16cid:durableId="777602337">
    <w:abstractNumId w:val="117"/>
    <w:lvlOverride w:ilvl="0">
      <w:startOverride w:val="3"/>
    </w:lvlOverride>
  </w:num>
  <w:num w:numId="130" w16cid:durableId="398553447">
    <w:abstractNumId w:val="117"/>
    <w:lvlOverride w:ilvl="0">
      <w:startOverride w:val="4"/>
    </w:lvlOverride>
  </w:num>
  <w:num w:numId="131" w16cid:durableId="1793943384">
    <w:abstractNumId w:val="117"/>
    <w:lvlOverride w:ilvl="0">
      <w:startOverride w:val="5"/>
    </w:lvlOverride>
  </w:num>
  <w:num w:numId="132" w16cid:durableId="70125169">
    <w:abstractNumId w:val="117"/>
    <w:lvlOverride w:ilvl="0">
      <w:startOverride w:val="6"/>
    </w:lvlOverride>
  </w:num>
  <w:num w:numId="133" w16cid:durableId="147867938">
    <w:abstractNumId w:val="117"/>
    <w:lvlOverride w:ilvl="0">
      <w:startOverride w:val="7"/>
    </w:lvlOverride>
  </w:num>
  <w:num w:numId="134" w16cid:durableId="1776366173">
    <w:abstractNumId w:val="117"/>
    <w:lvlOverride w:ilvl="0">
      <w:startOverride w:val="8"/>
    </w:lvlOverride>
  </w:num>
  <w:num w:numId="135" w16cid:durableId="2058813924">
    <w:abstractNumId w:val="117"/>
    <w:lvlOverride w:ilvl="0">
      <w:startOverride w:val="9"/>
    </w:lvlOverride>
  </w:num>
  <w:num w:numId="136" w16cid:durableId="960576188">
    <w:abstractNumId w:val="26"/>
    <w:lvlOverride w:ilvl="0">
      <w:startOverride w:val="1"/>
    </w:lvlOverride>
  </w:num>
  <w:num w:numId="137" w16cid:durableId="1409425015">
    <w:abstractNumId w:val="26"/>
    <w:lvlOverride w:ilvl="0">
      <w:startOverride w:val="2"/>
    </w:lvlOverride>
  </w:num>
  <w:num w:numId="138" w16cid:durableId="1725327275">
    <w:abstractNumId w:val="26"/>
    <w:lvlOverride w:ilvl="0">
      <w:startOverride w:val="3"/>
    </w:lvlOverride>
  </w:num>
  <w:num w:numId="139" w16cid:durableId="1939827289">
    <w:abstractNumId w:val="64"/>
  </w:num>
  <w:num w:numId="140" w16cid:durableId="379744022">
    <w:abstractNumId w:val="130"/>
    <w:lvlOverride w:ilvl="0">
      <w:startOverride w:val="1"/>
    </w:lvlOverride>
  </w:num>
  <w:num w:numId="141" w16cid:durableId="707341528">
    <w:abstractNumId w:val="130"/>
    <w:lvlOverride w:ilvl="0">
      <w:startOverride w:val="2"/>
    </w:lvlOverride>
  </w:num>
  <w:num w:numId="142" w16cid:durableId="1537307767">
    <w:abstractNumId w:val="130"/>
    <w:lvlOverride w:ilvl="0">
      <w:startOverride w:val="3"/>
    </w:lvlOverride>
  </w:num>
  <w:num w:numId="143" w16cid:durableId="1378892378">
    <w:abstractNumId w:val="94"/>
  </w:num>
  <w:num w:numId="144" w16cid:durableId="1375085344">
    <w:abstractNumId w:val="66"/>
  </w:num>
  <w:num w:numId="145" w16cid:durableId="1563520044">
    <w:abstractNumId w:val="49"/>
  </w:num>
  <w:num w:numId="146" w16cid:durableId="1899241508">
    <w:abstractNumId w:val="69"/>
  </w:num>
  <w:num w:numId="147" w16cid:durableId="590117247">
    <w:abstractNumId w:val="103"/>
  </w:num>
  <w:num w:numId="148" w16cid:durableId="294680426">
    <w:abstractNumId w:val="111"/>
  </w:num>
  <w:num w:numId="149" w16cid:durableId="2070422009">
    <w:abstractNumId w:val="24"/>
  </w:num>
  <w:num w:numId="150" w16cid:durableId="244458067">
    <w:abstractNumId w:val="12"/>
  </w:num>
  <w:num w:numId="151" w16cid:durableId="1278295408">
    <w:abstractNumId w:val="137"/>
  </w:num>
  <w:num w:numId="152" w16cid:durableId="1016619826">
    <w:abstractNumId w:val="19"/>
  </w:num>
  <w:num w:numId="153" w16cid:durableId="719672546">
    <w:abstractNumId w:val="16"/>
  </w:num>
  <w:num w:numId="154" w16cid:durableId="1666088789">
    <w:abstractNumId w:val="101"/>
  </w:num>
  <w:num w:numId="155" w16cid:durableId="1006399009">
    <w:abstractNumId w:val="37"/>
  </w:num>
  <w:num w:numId="156" w16cid:durableId="744568288">
    <w:abstractNumId w:val="51"/>
  </w:num>
  <w:num w:numId="157" w16cid:durableId="1616132161">
    <w:abstractNumId w:val="145"/>
  </w:num>
  <w:num w:numId="158" w16cid:durableId="356665228">
    <w:abstractNumId w:val="108"/>
  </w:num>
  <w:num w:numId="159" w16cid:durableId="762917446">
    <w:abstractNumId w:val="27"/>
  </w:num>
  <w:num w:numId="160" w16cid:durableId="1966353619">
    <w:abstractNumId w:val="21"/>
  </w:num>
  <w:num w:numId="161" w16cid:durableId="620038504">
    <w:abstractNumId w:val="81"/>
  </w:num>
  <w:num w:numId="162" w16cid:durableId="152961102">
    <w:abstractNumId w:val="77"/>
  </w:num>
  <w:num w:numId="163" w16cid:durableId="1605728865">
    <w:abstractNumId w:val="92"/>
  </w:num>
  <w:num w:numId="164" w16cid:durableId="92670833">
    <w:abstractNumId w:val="14"/>
  </w:num>
  <w:num w:numId="165" w16cid:durableId="1601723103">
    <w:abstractNumId w:val="122"/>
  </w:num>
  <w:num w:numId="166" w16cid:durableId="304239867">
    <w:abstractNumId w:val="140"/>
  </w:num>
  <w:num w:numId="167" w16cid:durableId="1927415648">
    <w:abstractNumId w:val="22"/>
  </w:num>
  <w:num w:numId="168" w16cid:durableId="1767652623">
    <w:abstractNumId w:val="115"/>
  </w:num>
  <w:num w:numId="169" w16cid:durableId="449521027">
    <w:abstractNumId w:val="41"/>
  </w:num>
  <w:num w:numId="170" w16cid:durableId="112099150">
    <w:abstractNumId w:val="58"/>
  </w:num>
  <w:num w:numId="171" w16cid:durableId="1699503321">
    <w:abstractNumId w:val="131"/>
  </w:num>
  <w:num w:numId="172" w16cid:durableId="1868442188">
    <w:abstractNumId w:val="144"/>
  </w:num>
  <w:num w:numId="173" w16cid:durableId="1781102735">
    <w:abstractNumId w:val="31"/>
  </w:num>
  <w:num w:numId="174" w16cid:durableId="734397083">
    <w:abstractNumId w:val="38"/>
  </w:num>
  <w:num w:numId="175" w16cid:durableId="1447001473">
    <w:abstractNumId w:val="127"/>
  </w:num>
  <w:num w:numId="176" w16cid:durableId="48261772">
    <w:abstractNumId w:val="60"/>
  </w:num>
  <w:num w:numId="177" w16cid:durableId="1509294706">
    <w:abstractNumId w:val="143"/>
  </w:num>
  <w:num w:numId="178" w16cid:durableId="498085704">
    <w:abstractNumId w:val="80"/>
  </w:num>
  <w:num w:numId="179" w16cid:durableId="540829803">
    <w:abstractNumId w:val="55"/>
  </w:num>
  <w:num w:numId="180" w16cid:durableId="1705902897">
    <w:abstractNumId w:val="132"/>
  </w:num>
  <w:num w:numId="181" w16cid:durableId="2135559917">
    <w:abstractNumId w:val="43"/>
  </w:num>
  <w:num w:numId="182" w16cid:durableId="776681519">
    <w:abstractNumId w:val="135"/>
  </w:num>
  <w:num w:numId="183" w16cid:durableId="115871800">
    <w:abstractNumId w:val="7"/>
  </w:num>
  <w:num w:numId="184" w16cid:durableId="1925797711">
    <w:abstractNumId w:val="79"/>
  </w:num>
  <w:num w:numId="185" w16cid:durableId="18555752">
    <w:abstractNumId w:val="9"/>
  </w:num>
  <w:num w:numId="186" w16cid:durableId="2069527765">
    <w:abstractNumId w:val="54"/>
  </w:num>
  <w:num w:numId="187" w16cid:durableId="1445077947">
    <w:abstractNumId w:val="74"/>
  </w:num>
  <w:num w:numId="188" w16cid:durableId="1114786170">
    <w:abstractNumId w:val="72"/>
  </w:num>
  <w:num w:numId="189" w16cid:durableId="1261060582">
    <w:abstractNumId w:val="52"/>
  </w:num>
  <w:num w:numId="190" w16cid:durableId="25838808">
    <w:abstractNumId w:val="118"/>
  </w:num>
  <w:num w:numId="191" w16cid:durableId="1637563327">
    <w:abstractNumId w:val="18"/>
  </w:num>
  <w:num w:numId="192" w16cid:durableId="1695763702">
    <w:abstractNumId w:val="89"/>
  </w:num>
  <w:num w:numId="193" w16cid:durableId="1388643182">
    <w:abstractNumId w:val="65"/>
  </w:num>
  <w:num w:numId="194" w16cid:durableId="390737954">
    <w:abstractNumId w:val="73"/>
  </w:num>
  <w:num w:numId="195" w16cid:durableId="1996762054">
    <w:abstractNumId w:val="20"/>
  </w:num>
  <w:num w:numId="196" w16cid:durableId="57752381">
    <w:abstractNumId w:val="98"/>
  </w:num>
  <w:num w:numId="197" w16cid:durableId="2096003796">
    <w:abstractNumId w:val="105"/>
  </w:num>
  <w:num w:numId="198" w16cid:durableId="1374159173">
    <w:abstractNumId w:val="106"/>
  </w:num>
  <w:num w:numId="199" w16cid:durableId="169679436">
    <w:abstractNumId w:val="4"/>
  </w:num>
  <w:num w:numId="200" w16cid:durableId="915281486">
    <w:abstractNumId w:val="120"/>
  </w:num>
  <w:num w:numId="201" w16cid:durableId="2082018784">
    <w:abstractNumId w:val="129"/>
  </w:num>
  <w:num w:numId="202" w16cid:durableId="1796871887">
    <w:abstractNumId w:val="109"/>
  </w:num>
  <w:num w:numId="203" w16cid:durableId="316612328">
    <w:abstractNumId w:val="44"/>
  </w:num>
  <w:num w:numId="204" w16cid:durableId="726145224">
    <w:abstractNumId w:val="134"/>
  </w:num>
  <w:num w:numId="205" w16cid:durableId="1998724703">
    <w:abstractNumId w:val="96"/>
  </w:num>
  <w:num w:numId="206" w16cid:durableId="1822503517">
    <w:abstractNumId w:val="112"/>
  </w:num>
  <w:num w:numId="207" w16cid:durableId="1696418782">
    <w:abstractNumId w:val="84"/>
  </w:num>
  <w:num w:numId="208" w16cid:durableId="60518529">
    <w:abstractNumId w:val="67"/>
  </w:num>
  <w:num w:numId="209" w16cid:durableId="2085488409">
    <w:abstractNumId w:val="119"/>
  </w:num>
  <w:num w:numId="210" w16cid:durableId="1877111432">
    <w:abstractNumId w:val="15"/>
  </w:num>
  <w:num w:numId="211" w16cid:durableId="929316202">
    <w:abstractNumId w:val="50"/>
  </w:num>
  <w:num w:numId="212" w16cid:durableId="516314583">
    <w:abstractNumId w:val="82"/>
  </w:num>
  <w:num w:numId="213" w16cid:durableId="1724022366">
    <w:abstractNumId w:val="136"/>
  </w:num>
  <w:num w:numId="214" w16cid:durableId="1073502761">
    <w:abstractNumId w:val="53"/>
  </w:num>
  <w:num w:numId="215" w16cid:durableId="1406756543">
    <w:abstractNumId w:val="46"/>
  </w:num>
  <w:num w:numId="216" w16cid:durableId="694959262">
    <w:abstractNumId w:val="0"/>
  </w:num>
  <w:num w:numId="217" w16cid:durableId="478575431">
    <w:abstractNumId w:val="48"/>
  </w:num>
  <w:num w:numId="218" w16cid:durableId="12808045">
    <w:abstractNumId w:val="32"/>
  </w:num>
  <w:num w:numId="219" w16cid:durableId="954483325">
    <w:abstractNumId w:val="125"/>
  </w:num>
  <w:num w:numId="220" w16cid:durableId="1422490053">
    <w:abstractNumId w:val="121"/>
  </w:num>
  <w:num w:numId="221" w16cid:durableId="288165290">
    <w:abstractNumId w:val="114"/>
  </w:num>
  <w:num w:numId="222" w16cid:durableId="1544101150">
    <w:abstractNumId w:val="97"/>
  </w:num>
  <w:num w:numId="223" w16cid:durableId="1699239771">
    <w:abstractNumId w:val="71"/>
  </w:num>
  <w:num w:numId="224" w16cid:durableId="171068948">
    <w:abstractNumId w:val="8"/>
  </w:num>
  <w:num w:numId="225" w16cid:durableId="460465502">
    <w:abstractNumId w:val="28"/>
  </w:num>
  <w:num w:numId="226" w16cid:durableId="1962833508">
    <w:abstractNumId w:val="33"/>
  </w:num>
  <w:num w:numId="227" w16cid:durableId="1923681193">
    <w:abstractNumId w:val="139"/>
  </w:num>
  <w:num w:numId="228" w16cid:durableId="851601652">
    <w:abstractNumId w:val="63"/>
  </w:num>
  <w:num w:numId="229" w16cid:durableId="2133204449">
    <w:abstractNumId w:val="123"/>
  </w:num>
  <w:num w:numId="230" w16cid:durableId="1023819549">
    <w:abstractNumId w:val="40"/>
  </w:num>
  <w:num w:numId="231" w16cid:durableId="1175724516">
    <w:abstractNumId w:val="124"/>
  </w:num>
  <w:num w:numId="232" w16cid:durableId="802310572">
    <w:abstractNumId w:val="56"/>
  </w:num>
  <w:num w:numId="233" w16cid:durableId="1688369047">
    <w:abstractNumId w:val="59"/>
  </w:num>
  <w:num w:numId="234" w16cid:durableId="650866513">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0C9"/>
    <w:rsid w:val="000057E6"/>
    <w:rsid w:val="00005EA5"/>
    <w:rsid w:val="00017A08"/>
    <w:rsid w:val="0002008A"/>
    <w:rsid w:val="00021D75"/>
    <w:rsid w:val="00024317"/>
    <w:rsid w:val="00024493"/>
    <w:rsid w:val="00027C1C"/>
    <w:rsid w:val="00031F2D"/>
    <w:rsid w:val="000356BF"/>
    <w:rsid w:val="00036A05"/>
    <w:rsid w:val="00036A3D"/>
    <w:rsid w:val="00055212"/>
    <w:rsid w:val="00065603"/>
    <w:rsid w:val="00065BE2"/>
    <w:rsid w:val="0006630D"/>
    <w:rsid w:val="00070A79"/>
    <w:rsid w:val="00070FE3"/>
    <w:rsid w:val="00072B12"/>
    <w:rsid w:val="000778C5"/>
    <w:rsid w:val="00080D0D"/>
    <w:rsid w:val="00087C1C"/>
    <w:rsid w:val="00092FFF"/>
    <w:rsid w:val="00093FDC"/>
    <w:rsid w:val="00094575"/>
    <w:rsid w:val="00096498"/>
    <w:rsid w:val="000A66FD"/>
    <w:rsid w:val="000A71F0"/>
    <w:rsid w:val="000A7C64"/>
    <w:rsid w:val="000B2D4F"/>
    <w:rsid w:val="000C511B"/>
    <w:rsid w:val="000C72B0"/>
    <w:rsid w:val="000C749E"/>
    <w:rsid w:val="000C7FB9"/>
    <w:rsid w:val="000D287D"/>
    <w:rsid w:val="000D4A77"/>
    <w:rsid w:val="000E04E7"/>
    <w:rsid w:val="000E2AC5"/>
    <w:rsid w:val="000E32F3"/>
    <w:rsid w:val="000F03C9"/>
    <w:rsid w:val="00102D75"/>
    <w:rsid w:val="001112D0"/>
    <w:rsid w:val="00111556"/>
    <w:rsid w:val="0011232B"/>
    <w:rsid w:val="00114E36"/>
    <w:rsid w:val="0012711F"/>
    <w:rsid w:val="00151E11"/>
    <w:rsid w:val="001532AB"/>
    <w:rsid w:val="00154D07"/>
    <w:rsid w:val="00157920"/>
    <w:rsid w:val="001663CF"/>
    <w:rsid w:val="001722C3"/>
    <w:rsid w:val="00176A02"/>
    <w:rsid w:val="00177787"/>
    <w:rsid w:val="001830B5"/>
    <w:rsid w:val="001946CE"/>
    <w:rsid w:val="001A4594"/>
    <w:rsid w:val="001B1118"/>
    <w:rsid w:val="001B1D32"/>
    <w:rsid w:val="001B2AA1"/>
    <w:rsid w:val="001B38C0"/>
    <w:rsid w:val="001B50B6"/>
    <w:rsid w:val="001C08D3"/>
    <w:rsid w:val="001C31E6"/>
    <w:rsid w:val="001C44B1"/>
    <w:rsid w:val="001D1EEE"/>
    <w:rsid w:val="001D796D"/>
    <w:rsid w:val="001E0299"/>
    <w:rsid w:val="001E6E01"/>
    <w:rsid w:val="001F3076"/>
    <w:rsid w:val="001F36A7"/>
    <w:rsid w:val="00206FEE"/>
    <w:rsid w:val="002124FE"/>
    <w:rsid w:val="00223DCC"/>
    <w:rsid w:val="00257D2C"/>
    <w:rsid w:val="0026142A"/>
    <w:rsid w:val="00261838"/>
    <w:rsid w:val="002658BE"/>
    <w:rsid w:val="00275FE4"/>
    <w:rsid w:val="002772AD"/>
    <w:rsid w:val="00281C37"/>
    <w:rsid w:val="00282769"/>
    <w:rsid w:val="00286412"/>
    <w:rsid w:val="00294316"/>
    <w:rsid w:val="002A4702"/>
    <w:rsid w:val="002B1768"/>
    <w:rsid w:val="002B22BA"/>
    <w:rsid w:val="002B33AD"/>
    <w:rsid w:val="002B486F"/>
    <w:rsid w:val="002B5803"/>
    <w:rsid w:val="002C38E2"/>
    <w:rsid w:val="002D5169"/>
    <w:rsid w:val="002D5DFF"/>
    <w:rsid w:val="002E1402"/>
    <w:rsid w:val="002E36B5"/>
    <w:rsid w:val="002E49D2"/>
    <w:rsid w:val="002E6BFD"/>
    <w:rsid w:val="002E7B65"/>
    <w:rsid w:val="002F0B60"/>
    <w:rsid w:val="00300A51"/>
    <w:rsid w:val="00301ADB"/>
    <w:rsid w:val="0030204F"/>
    <w:rsid w:val="003032BA"/>
    <w:rsid w:val="00314D4F"/>
    <w:rsid w:val="00317C46"/>
    <w:rsid w:val="00321DF7"/>
    <w:rsid w:val="0032524B"/>
    <w:rsid w:val="003346E7"/>
    <w:rsid w:val="00334AE6"/>
    <w:rsid w:val="00337F5F"/>
    <w:rsid w:val="00344A52"/>
    <w:rsid w:val="0034630C"/>
    <w:rsid w:val="003472CA"/>
    <w:rsid w:val="00350F3F"/>
    <w:rsid w:val="00354416"/>
    <w:rsid w:val="00362EE1"/>
    <w:rsid w:val="00363B4E"/>
    <w:rsid w:val="00370028"/>
    <w:rsid w:val="00381426"/>
    <w:rsid w:val="003816C7"/>
    <w:rsid w:val="00392DCC"/>
    <w:rsid w:val="003B01BB"/>
    <w:rsid w:val="003B0F45"/>
    <w:rsid w:val="003B1F90"/>
    <w:rsid w:val="003C40CD"/>
    <w:rsid w:val="003D15AE"/>
    <w:rsid w:val="003D577E"/>
    <w:rsid w:val="003E1828"/>
    <w:rsid w:val="003E1A24"/>
    <w:rsid w:val="003E28D3"/>
    <w:rsid w:val="003E6BE0"/>
    <w:rsid w:val="003F21F1"/>
    <w:rsid w:val="003F31CF"/>
    <w:rsid w:val="003F36B6"/>
    <w:rsid w:val="003F4568"/>
    <w:rsid w:val="003F498D"/>
    <w:rsid w:val="004124DC"/>
    <w:rsid w:val="00412578"/>
    <w:rsid w:val="00422D13"/>
    <w:rsid w:val="00431154"/>
    <w:rsid w:val="00431C87"/>
    <w:rsid w:val="004352B0"/>
    <w:rsid w:val="00440124"/>
    <w:rsid w:val="00443C54"/>
    <w:rsid w:val="00444E80"/>
    <w:rsid w:val="004546AB"/>
    <w:rsid w:val="004603BE"/>
    <w:rsid w:val="00460C31"/>
    <w:rsid w:val="00462153"/>
    <w:rsid w:val="0046250F"/>
    <w:rsid w:val="004631CB"/>
    <w:rsid w:val="00463802"/>
    <w:rsid w:val="00464B14"/>
    <w:rsid w:val="00464F65"/>
    <w:rsid w:val="004761B6"/>
    <w:rsid w:val="00477000"/>
    <w:rsid w:val="00480BE1"/>
    <w:rsid w:val="00487D83"/>
    <w:rsid w:val="00491143"/>
    <w:rsid w:val="00495B73"/>
    <w:rsid w:val="004961BC"/>
    <w:rsid w:val="00497A11"/>
    <w:rsid w:val="004A050D"/>
    <w:rsid w:val="004A0E07"/>
    <w:rsid w:val="004A1592"/>
    <w:rsid w:val="004A3624"/>
    <w:rsid w:val="004A3D43"/>
    <w:rsid w:val="004A4801"/>
    <w:rsid w:val="004A5184"/>
    <w:rsid w:val="004B06F8"/>
    <w:rsid w:val="004B3717"/>
    <w:rsid w:val="004C3BFF"/>
    <w:rsid w:val="004C4AAB"/>
    <w:rsid w:val="004C4B30"/>
    <w:rsid w:val="004C682C"/>
    <w:rsid w:val="004D3327"/>
    <w:rsid w:val="004D737B"/>
    <w:rsid w:val="004E173A"/>
    <w:rsid w:val="004E1EED"/>
    <w:rsid w:val="004E34B6"/>
    <w:rsid w:val="004E56B1"/>
    <w:rsid w:val="004F03A5"/>
    <w:rsid w:val="005078EF"/>
    <w:rsid w:val="00511206"/>
    <w:rsid w:val="00516C17"/>
    <w:rsid w:val="00524388"/>
    <w:rsid w:val="005251CA"/>
    <w:rsid w:val="005321CC"/>
    <w:rsid w:val="0054069C"/>
    <w:rsid w:val="00541519"/>
    <w:rsid w:val="00541995"/>
    <w:rsid w:val="005425AA"/>
    <w:rsid w:val="00544712"/>
    <w:rsid w:val="0055733A"/>
    <w:rsid w:val="00577D08"/>
    <w:rsid w:val="00577F8A"/>
    <w:rsid w:val="0058151D"/>
    <w:rsid w:val="00583438"/>
    <w:rsid w:val="00593A72"/>
    <w:rsid w:val="005A11C6"/>
    <w:rsid w:val="005A20A7"/>
    <w:rsid w:val="005A2FD2"/>
    <w:rsid w:val="005A3D1E"/>
    <w:rsid w:val="005A63BA"/>
    <w:rsid w:val="005B417E"/>
    <w:rsid w:val="005B5294"/>
    <w:rsid w:val="005B6943"/>
    <w:rsid w:val="005B6AB8"/>
    <w:rsid w:val="005C6C94"/>
    <w:rsid w:val="005E6769"/>
    <w:rsid w:val="005F20E2"/>
    <w:rsid w:val="005F6807"/>
    <w:rsid w:val="00604281"/>
    <w:rsid w:val="00606DD5"/>
    <w:rsid w:val="006078E5"/>
    <w:rsid w:val="006103E0"/>
    <w:rsid w:val="00620DF1"/>
    <w:rsid w:val="006218FC"/>
    <w:rsid w:val="00623955"/>
    <w:rsid w:val="006310D3"/>
    <w:rsid w:val="0063457D"/>
    <w:rsid w:val="00635823"/>
    <w:rsid w:val="006363CB"/>
    <w:rsid w:val="0063794B"/>
    <w:rsid w:val="006419D9"/>
    <w:rsid w:val="0064529A"/>
    <w:rsid w:val="00645A44"/>
    <w:rsid w:val="006503A1"/>
    <w:rsid w:val="00655F46"/>
    <w:rsid w:val="00656236"/>
    <w:rsid w:val="00657FB7"/>
    <w:rsid w:val="006664A2"/>
    <w:rsid w:val="006671B1"/>
    <w:rsid w:val="00670599"/>
    <w:rsid w:val="00671FDF"/>
    <w:rsid w:val="006740A0"/>
    <w:rsid w:val="00674F95"/>
    <w:rsid w:val="00693F45"/>
    <w:rsid w:val="006A14D0"/>
    <w:rsid w:val="006A731C"/>
    <w:rsid w:val="006A7EF7"/>
    <w:rsid w:val="006B2BA7"/>
    <w:rsid w:val="006C33C3"/>
    <w:rsid w:val="006C390B"/>
    <w:rsid w:val="006C6599"/>
    <w:rsid w:val="006C6D0D"/>
    <w:rsid w:val="006D186D"/>
    <w:rsid w:val="006D4147"/>
    <w:rsid w:val="006D5271"/>
    <w:rsid w:val="006D5849"/>
    <w:rsid w:val="006D7036"/>
    <w:rsid w:val="006E0DCD"/>
    <w:rsid w:val="006E5DC7"/>
    <w:rsid w:val="006E75DA"/>
    <w:rsid w:val="006F13D9"/>
    <w:rsid w:val="006F189B"/>
    <w:rsid w:val="006F4966"/>
    <w:rsid w:val="0070440A"/>
    <w:rsid w:val="00715D6E"/>
    <w:rsid w:val="00716D9F"/>
    <w:rsid w:val="0072072E"/>
    <w:rsid w:val="007222BC"/>
    <w:rsid w:val="0072440D"/>
    <w:rsid w:val="007251DC"/>
    <w:rsid w:val="00730357"/>
    <w:rsid w:val="00740764"/>
    <w:rsid w:val="00750A69"/>
    <w:rsid w:val="00751C3C"/>
    <w:rsid w:val="0075449E"/>
    <w:rsid w:val="00754DB4"/>
    <w:rsid w:val="007613E4"/>
    <w:rsid w:val="0076417F"/>
    <w:rsid w:val="007658DF"/>
    <w:rsid w:val="00767668"/>
    <w:rsid w:val="00770266"/>
    <w:rsid w:val="00771075"/>
    <w:rsid w:val="00781EF1"/>
    <w:rsid w:val="00785894"/>
    <w:rsid w:val="007866DB"/>
    <w:rsid w:val="007A132D"/>
    <w:rsid w:val="007A1ED9"/>
    <w:rsid w:val="007A3DC0"/>
    <w:rsid w:val="007B2520"/>
    <w:rsid w:val="007B3727"/>
    <w:rsid w:val="007B70C9"/>
    <w:rsid w:val="007C1DBF"/>
    <w:rsid w:val="007C449F"/>
    <w:rsid w:val="007C5D4D"/>
    <w:rsid w:val="007D2148"/>
    <w:rsid w:val="007D4045"/>
    <w:rsid w:val="007D69BF"/>
    <w:rsid w:val="007E17A5"/>
    <w:rsid w:val="007F0035"/>
    <w:rsid w:val="007F108D"/>
    <w:rsid w:val="007F7BE7"/>
    <w:rsid w:val="008003A8"/>
    <w:rsid w:val="00823A43"/>
    <w:rsid w:val="00827C6F"/>
    <w:rsid w:val="00834497"/>
    <w:rsid w:val="00850D17"/>
    <w:rsid w:val="00873E37"/>
    <w:rsid w:val="00877CB1"/>
    <w:rsid w:val="00882CFB"/>
    <w:rsid w:val="00884ADB"/>
    <w:rsid w:val="00884EC9"/>
    <w:rsid w:val="00890934"/>
    <w:rsid w:val="00895C87"/>
    <w:rsid w:val="00895CFF"/>
    <w:rsid w:val="008A3BA2"/>
    <w:rsid w:val="008B0E5E"/>
    <w:rsid w:val="008B3247"/>
    <w:rsid w:val="008C219C"/>
    <w:rsid w:val="008C6D19"/>
    <w:rsid w:val="008D0DF2"/>
    <w:rsid w:val="008D0E94"/>
    <w:rsid w:val="008D183A"/>
    <w:rsid w:val="008D1F4E"/>
    <w:rsid w:val="008F3122"/>
    <w:rsid w:val="008F60E0"/>
    <w:rsid w:val="00913448"/>
    <w:rsid w:val="00914576"/>
    <w:rsid w:val="00917E15"/>
    <w:rsid w:val="00926D8B"/>
    <w:rsid w:val="00933ACD"/>
    <w:rsid w:val="00937969"/>
    <w:rsid w:val="00937CE8"/>
    <w:rsid w:val="0094443F"/>
    <w:rsid w:val="00964916"/>
    <w:rsid w:val="009650D9"/>
    <w:rsid w:val="0097158E"/>
    <w:rsid w:val="00980775"/>
    <w:rsid w:val="00983B74"/>
    <w:rsid w:val="00983F1C"/>
    <w:rsid w:val="00985371"/>
    <w:rsid w:val="009958A2"/>
    <w:rsid w:val="00995A20"/>
    <w:rsid w:val="009A2CB8"/>
    <w:rsid w:val="009B74CC"/>
    <w:rsid w:val="009C4D58"/>
    <w:rsid w:val="009C7C21"/>
    <w:rsid w:val="009D08F9"/>
    <w:rsid w:val="009D4307"/>
    <w:rsid w:val="009D6CA4"/>
    <w:rsid w:val="009E6BE3"/>
    <w:rsid w:val="009E77C2"/>
    <w:rsid w:val="009F4F53"/>
    <w:rsid w:val="00A00E10"/>
    <w:rsid w:val="00A02937"/>
    <w:rsid w:val="00A05871"/>
    <w:rsid w:val="00A10826"/>
    <w:rsid w:val="00A11BE8"/>
    <w:rsid w:val="00A1341E"/>
    <w:rsid w:val="00A22630"/>
    <w:rsid w:val="00A27B0F"/>
    <w:rsid w:val="00A27F6C"/>
    <w:rsid w:val="00A30F20"/>
    <w:rsid w:val="00A3234C"/>
    <w:rsid w:val="00A42D61"/>
    <w:rsid w:val="00A444C2"/>
    <w:rsid w:val="00A51731"/>
    <w:rsid w:val="00A52AD7"/>
    <w:rsid w:val="00A539C8"/>
    <w:rsid w:val="00A569C5"/>
    <w:rsid w:val="00A629F4"/>
    <w:rsid w:val="00A75DC4"/>
    <w:rsid w:val="00A81A4B"/>
    <w:rsid w:val="00A85A96"/>
    <w:rsid w:val="00A925FF"/>
    <w:rsid w:val="00A92752"/>
    <w:rsid w:val="00A958FD"/>
    <w:rsid w:val="00AA4466"/>
    <w:rsid w:val="00AA50A2"/>
    <w:rsid w:val="00AC1469"/>
    <w:rsid w:val="00AC1C66"/>
    <w:rsid w:val="00AD61B1"/>
    <w:rsid w:val="00AE53E4"/>
    <w:rsid w:val="00AF1C7F"/>
    <w:rsid w:val="00AF2499"/>
    <w:rsid w:val="00B10A0E"/>
    <w:rsid w:val="00B10F46"/>
    <w:rsid w:val="00B12220"/>
    <w:rsid w:val="00B16ABC"/>
    <w:rsid w:val="00B1784B"/>
    <w:rsid w:val="00B276D4"/>
    <w:rsid w:val="00B320A0"/>
    <w:rsid w:val="00B338F4"/>
    <w:rsid w:val="00B35788"/>
    <w:rsid w:val="00B42BC0"/>
    <w:rsid w:val="00B43B62"/>
    <w:rsid w:val="00B445D6"/>
    <w:rsid w:val="00B55831"/>
    <w:rsid w:val="00B62050"/>
    <w:rsid w:val="00B62483"/>
    <w:rsid w:val="00B633E2"/>
    <w:rsid w:val="00B63C21"/>
    <w:rsid w:val="00B7292A"/>
    <w:rsid w:val="00B74892"/>
    <w:rsid w:val="00B762C1"/>
    <w:rsid w:val="00B762C2"/>
    <w:rsid w:val="00B769FA"/>
    <w:rsid w:val="00B82014"/>
    <w:rsid w:val="00B86918"/>
    <w:rsid w:val="00B923B6"/>
    <w:rsid w:val="00B94643"/>
    <w:rsid w:val="00BA0E4B"/>
    <w:rsid w:val="00BA6650"/>
    <w:rsid w:val="00BA6DEC"/>
    <w:rsid w:val="00BA7B19"/>
    <w:rsid w:val="00BB4A96"/>
    <w:rsid w:val="00BB58E9"/>
    <w:rsid w:val="00BE15A7"/>
    <w:rsid w:val="00BE3CC7"/>
    <w:rsid w:val="00BE4976"/>
    <w:rsid w:val="00BF1097"/>
    <w:rsid w:val="00C14095"/>
    <w:rsid w:val="00C158B6"/>
    <w:rsid w:val="00C27771"/>
    <w:rsid w:val="00C40083"/>
    <w:rsid w:val="00C420A8"/>
    <w:rsid w:val="00C54BB1"/>
    <w:rsid w:val="00C57FA9"/>
    <w:rsid w:val="00C63679"/>
    <w:rsid w:val="00C72825"/>
    <w:rsid w:val="00C75662"/>
    <w:rsid w:val="00C829DE"/>
    <w:rsid w:val="00C86447"/>
    <w:rsid w:val="00C869CC"/>
    <w:rsid w:val="00C90B46"/>
    <w:rsid w:val="00C930E0"/>
    <w:rsid w:val="00CA07DF"/>
    <w:rsid w:val="00CA0EF4"/>
    <w:rsid w:val="00CA1C5C"/>
    <w:rsid w:val="00CB0911"/>
    <w:rsid w:val="00CB6FAF"/>
    <w:rsid w:val="00CD4B7F"/>
    <w:rsid w:val="00CE0B2C"/>
    <w:rsid w:val="00CE4054"/>
    <w:rsid w:val="00CE4440"/>
    <w:rsid w:val="00CE5125"/>
    <w:rsid w:val="00CE59F6"/>
    <w:rsid w:val="00CE5A59"/>
    <w:rsid w:val="00CE68FC"/>
    <w:rsid w:val="00CF34D9"/>
    <w:rsid w:val="00CF4B34"/>
    <w:rsid w:val="00D001EA"/>
    <w:rsid w:val="00D048B0"/>
    <w:rsid w:val="00D25276"/>
    <w:rsid w:val="00D25F7C"/>
    <w:rsid w:val="00D27432"/>
    <w:rsid w:val="00D324D9"/>
    <w:rsid w:val="00D32566"/>
    <w:rsid w:val="00D4058E"/>
    <w:rsid w:val="00D42FB6"/>
    <w:rsid w:val="00D464CB"/>
    <w:rsid w:val="00D54E24"/>
    <w:rsid w:val="00D55E04"/>
    <w:rsid w:val="00D643EB"/>
    <w:rsid w:val="00D667C0"/>
    <w:rsid w:val="00D70491"/>
    <w:rsid w:val="00D75AEE"/>
    <w:rsid w:val="00D76133"/>
    <w:rsid w:val="00D7730E"/>
    <w:rsid w:val="00D80970"/>
    <w:rsid w:val="00D82420"/>
    <w:rsid w:val="00DA3454"/>
    <w:rsid w:val="00DA67BD"/>
    <w:rsid w:val="00DA6D09"/>
    <w:rsid w:val="00DA7AF1"/>
    <w:rsid w:val="00DB1E4D"/>
    <w:rsid w:val="00DB5416"/>
    <w:rsid w:val="00DB696B"/>
    <w:rsid w:val="00DB735C"/>
    <w:rsid w:val="00DC0F14"/>
    <w:rsid w:val="00DC1C3B"/>
    <w:rsid w:val="00DD6B5F"/>
    <w:rsid w:val="00DE27A9"/>
    <w:rsid w:val="00DE2B59"/>
    <w:rsid w:val="00DF4554"/>
    <w:rsid w:val="00DF702B"/>
    <w:rsid w:val="00E0403E"/>
    <w:rsid w:val="00E15941"/>
    <w:rsid w:val="00E16FCF"/>
    <w:rsid w:val="00E23F1E"/>
    <w:rsid w:val="00E25D71"/>
    <w:rsid w:val="00E27406"/>
    <w:rsid w:val="00E3010C"/>
    <w:rsid w:val="00E3485C"/>
    <w:rsid w:val="00E37CEF"/>
    <w:rsid w:val="00E408B4"/>
    <w:rsid w:val="00E528DD"/>
    <w:rsid w:val="00E534FD"/>
    <w:rsid w:val="00E66F17"/>
    <w:rsid w:val="00E67E27"/>
    <w:rsid w:val="00E73AC0"/>
    <w:rsid w:val="00E808EE"/>
    <w:rsid w:val="00E81636"/>
    <w:rsid w:val="00E855F3"/>
    <w:rsid w:val="00E85A86"/>
    <w:rsid w:val="00E91647"/>
    <w:rsid w:val="00E92619"/>
    <w:rsid w:val="00EA320D"/>
    <w:rsid w:val="00EB5113"/>
    <w:rsid w:val="00ED4091"/>
    <w:rsid w:val="00EE2DD1"/>
    <w:rsid w:val="00EE3210"/>
    <w:rsid w:val="00EE4907"/>
    <w:rsid w:val="00EE4F89"/>
    <w:rsid w:val="00EF7F9F"/>
    <w:rsid w:val="00F003A7"/>
    <w:rsid w:val="00F00B0C"/>
    <w:rsid w:val="00F01AC7"/>
    <w:rsid w:val="00F0355B"/>
    <w:rsid w:val="00F16A43"/>
    <w:rsid w:val="00F2186D"/>
    <w:rsid w:val="00F231B0"/>
    <w:rsid w:val="00F24AC3"/>
    <w:rsid w:val="00F26CD8"/>
    <w:rsid w:val="00F26EAE"/>
    <w:rsid w:val="00F34603"/>
    <w:rsid w:val="00F348DE"/>
    <w:rsid w:val="00F44ADA"/>
    <w:rsid w:val="00F477B8"/>
    <w:rsid w:val="00F47D48"/>
    <w:rsid w:val="00F506BB"/>
    <w:rsid w:val="00F64411"/>
    <w:rsid w:val="00F715E2"/>
    <w:rsid w:val="00F740CD"/>
    <w:rsid w:val="00F745F7"/>
    <w:rsid w:val="00F80E5D"/>
    <w:rsid w:val="00F84AFA"/>
    <w:rsid w:val="00F84B94"/>
    <w:rsid w:val="00F857DC"/>
    <w:rsid w:val="00F8673F"/>
    <w:rsid w:val="00F91E09"/>
    <w:rsid w:val="00F934CA"/>
    <w:rsid w:val="00FA35C0"/>
    <w:rsid w:val="00FA6685"/>
    <w:rsid w:val="00FA7218"/>
    <w:rsid w:val="00FB4259"/>
    <w:rsid w:val="00FC1556"/>
    <w:rsid w:val="00FC20C7"/>
    <w:rsid w:val="00FC289E"/>
    <w:rsid w:val="00FE2FC5"/>
    <w:rsid w:val="00FE46BD"/>
    <w:rsid w:val="00FF39A0"/>
    <w:rsid w:val="00FF4295"/>
    <w:rsid w:val="00FF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142BC"/>
  <w15:chartTrackingRefBased/>
  <w15:docId w15:val="{E30EF4E6-5243-CF46-A9A2-1FC511D9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line="31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892"/>
    <w:rPr>
      <w:rFonts w:ascii="Calibri" w:hAnsi="Calibri"/>
      <w:sz w:val="24"/>
    </w:rPr>
  </w:style>
  <w:style w:type="paragraph" w:styleId="Heading1">
    <w:name w:val="heading 1"/>
    <w:basedOn w:val="Normal"/>
    <w:next w:val="Normal"/>
    <w:link w:val="Heading1Char"/>
    <w:autoRedefine/>
    <w:uiPriority w:val="9"/>
    <w:qFormat/>
    <w:rsid w:val="006C33C3"/>
    <w:pPr>
      <w:keepNext/>
      <w:keepLines/>
      <w:spacing w:afterLines="100" w:after="240" w:line="276" w:lineRule="auto"/>
      <w:outlineLvl w:val="0"/>
    </w:pPr>
    <w:rPr>
      <w:rFonts w:ascii="Tahoma" w:eastAsiaTheme="majorEastAsia" w:hAnsi="Tahoma" w:cs="Calibri"/>
      <w:b/>
      <w:bCs/>
      <w:color w:val="275317" w:themeColor="accent6" w:themeShade="80"/>
      <w:sz w:val="28"/>
      <w:szCs w:val="24"/>
      <w:shd w:val="clear" w:color="auto" w:fill="FFFFFF"/>
    </w:rPr>
  </w:style>
  <w:style w:type="paragraph" w:styleId="Heading2">
    <w:name w:val="heading 2"/>
    <w:basedOn w:val="Normal"/>
    <w:next w:val="Normal"/>
    <w:link w:val="Heading2Char"/>
    <w:autoRedefine/>
    <w:uiPriority w:val="9"/>
    <w:unhideWhenUsed/>
    <w:qFormat/>
    <w:rsid w:val="00177787"/>
    <w:pPr>
      <w:keepNext/>
      <w:keepLines/>
      <w:spacing w:after="120" w:line="276" w:lineRule="auto"/>
      <w:outlineLvl w:val="1"/>
    </w:pPr>
    <w:rPr>
      <w:rFonts w:eastAsiaTheme="majorEastAsia" w:cs="Calibri"/>
      <w:b/>
      <w:i/>
      <w:color w:val="80340D" w:themeColor="accent2" w:themeShade="80"/>
      <w:sz w:val="28"/>
      <w:szCs w:val="24"/>
      <w:shd w:val="clear" w:color="auto" w:fill="FFFFFF"/>
    </w:rPr>
  </w:style>
  <w:style w:type="paragraph" w:styleId="Heading3">
    <w:name w:val="heading 3"/>
    <w:basedOn w:val="Normal"/>
    <w:next w:val="Normal"/>
    <w:link w:val="Heading3Char"/>
    <w:autoRedefine/>
    <w:uiPriority w:val="9"/>
    <w:unhideWhenUsed/>
    <w:qFormat/>
    <w:rsid w:val="00257D2C"/>
    <w:pPr>
      <w:keepNext/>
      <w:keepLines/>
      <w:spacing w:afterLines="100" w:after="240" w:line="276" w:lineRule="auto"/>
      <w:outlineLvl w:val="2"/>
    </w:pPr>
    <w:rPr>
      <w:rFonts w:ascii="Arial" w:eastAsia="Arial" w:hAnsi="Arial" w:cs="Arial"/>
      <w:color w:val="80340D" w:themeColor="accent2" w:themeShade="80"/>
      <w:szCs w:val="30"/>
      <w:bdr w:val="none" w:sz="0" w:space="0" w:color="auto" w:frame="1"/>
      <w:lang w:eastAsia="en-US"/>
    </w:rPr>
  </w:style>
  <w:style w:type="paragraph" w:styleId="Heading4">
    <w:name w:val="heading 4"/>
    <w:basedOn w:val="Normal"/>
    <w:next w:val="Normal"/>
    <w:link w:val="Heading4Char"/>
    <w:autoRedefine/>
    <w:uiPriority w:val="9"/>
    <w:unhideWhenUsed/>
    <w:qFormat/>
    <w:rsid w:val="00282769"/>
    <w:pPr>
      <w:keepNext/>
      <w:keepLines/>
      <w:spacing w:line="276" w:lineRule="auto"/>
      <w:contextualSpacing/>
      <w:textAlignment w:val="baseline"/>
      <w:outlineLvl w:val="3"/>
    </w:pPr>
    <w:rPr>
      <w:rFonts w:eastAsiaTheme="majorEastAsia" w:cs="Calibri"/>
      <w:iCs/>
      <w:color w:val="0A2F41" w:themeColor="accent1" w:themeShade="80"/>
      <w:szCs w:val="24"/>
      <w:bdr w:val="none" w:sz="0" w:space="0" w:color="auto" w:frame="1"/>
      <w:shd w:val="clear" w:color="auto" w:fill="FFFFFF"/>
    </w:rPr>
  </w:style>
  <w:style w:type="paragraph" w:styleId="Heading5">
    <w:name w:val="heading 5"/>
    <w:basedOn w:val="Normal"/>
    <w:next w:val="Normal"/>
    <w:link w:val="Heading5Char"/>
    <w:autoRedefine/>
    <w:uiPriority w:val="9"/>
    <w:unhideWhenUsed/>
    <w:qFormat/>
    <w:rsid w:val="00257D2C"/>
    <w:pPr>
      <w:keepNext/>
      <w:keepLines/>
      <w:spacing w:afterLines="100" w:after="240" w:line="276" w:lineRule="auto"/>
      <w:textAlignment w:val="baseline"/>
      <w:outlineLvl w:val="4"/>
    </w:pPr>
    <w:rPr>
      <w:rFonts w:eastAsia="Times New Roman" w:cs="Questrial"/>
      <w:b/>
      <w:color w:val="80340D" w:themeColor="accent2" w:themeShade="80"/>
      <w:szCs w:val="30"/>
      <w:bdr w:val="none" w:sz="0" w:space="0" w:color="auto" w:frame="1"/>
      <w:lang w:eastAsia="en-US"/>
    </w:rPr>
  </w:style>
  <w:style w:type="paragraph" w:styleId="Heading6">
    <w:name w:val="heading 6"/>
    <w:basedOn w:val="Normal"/>
    <w:next w:val="Normal"/>
    <w:link w:val="Heading6Char"/>
    <w:autoRedefine/>
    <w:uiPriority w:val="9"/>
    <w:unhideWhenUsed/>
    <w:qFormat/>
    <w:rsid w:val="00177787"/>
    <w:pPr>
      <w:keepNext/>
      <w:keepLines/>
      <w:spacing w:afterLines="20" w:after="48" w:line="276" w:lineRule="auto"/>
      <w:jc w:val="center"/>
      <w:outlineLvl w:val="5"/>
    </w:pPr>
    <w:rPr>
      <w:rFonts w:ascii="Aptos Display" w:eastAsiaTheme="majorEastAsia" w:hAnsi="Aptos Display" w:cstheme="majorBidi"/>
      <w:color w:val="275317" w:themeColor="accent6" w:themeShade="80"/>
      <w:sz w:val="32"/>
      <w:szCs w:val="32"/>
      <w:lang w:eastAsia="en-US"/>
    </w:rPr>
  </w:style>
  <w:style w:type="paragraph" w:styleId="Heading7">
    <w:name w:val="heading 7"/>
    <w:basedOn w:val="Normal"/>
    <w:next w:val="Normal"/>
    <w:link w:val="Heading7Char"/>
    <w:autoRedefine/>
    <w:uiPriority w:val="9"/>
    <w:unhideWhenUsed/>
    <w:qFormat/>
    <w:rsid w:val="005425AA"/>
    <w:pPr>
      <w:keepNext/>
      <w:keepLines/>
      <w:spacing w:before="200"/>
      <w:jc w:val="center"/>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unhideWhenUsed/>
    <w:qFormat/>
    <w:rsid w:val="006671B1"/>
    <w:pPr>
      <w:keepNext/>
      <w:keepLines/>
      <w:spacing w:before="200"/>
      <w:jc w:val="center"/>
      <w:outlineLvl w:val="7"/>
    </w:pPr>
    <w:rPr>
      <w:rFonts w:asciiTheme="majorHAnsi" w:eastAsiaTheme="majorEastAsia" w:hAnsiTheme="majorHAnsi" w:cstheme="majorBidi"/>
      <w:b/>
      <w:color w:val="156082" w:themeColor="accent1"/>
      <w:szCs w:val="20"/>
    </w:rPr>
  </w:style>
  <w:style w:type="paragraph" w:styleId="Heading9">
    <w:name w:val="heading 9"/>
    <w:basedOn w:val="Normal"/>
    <w:next w:val="Normal"/>
    <w:link w:val="Heading9Char"/>
    <w:uiPriority w:val="9"/>
    <w:unhideWhenUsed/>
    <w:qFormat/>
    <w:rsid w:val="004A0E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671B1"/>
    <w:pPr>
      <w:pBdr>
        <w:bottom w:val="single" w:sz="8" w:space="4" w:color="156082" w:themeColor="accent1"/>
      </w:pBdr>
      <w:spacing w:after="300" w:line="240" w:lineRule="auto"/>
      <w:contextualSpacing/>
      <w:jc w:val="center"/>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671B1"/>
    <w:rPr>
      <w:rFonts w:asciiTheme="majorHAnsi" w:eastAsiaTheme="majorEastAsia" w:hAnsiTheme="majorHAnsi" w:cstheme="majorBidi"/>
      <w:color w:val="0A1D30" w:themeColor="text2" w:themeShade="BF"/>
      <w:spacing w:val="5"/>
      <w:kern w:val="28"/>
      <w:sz w:val="52"/>
      <w:szCs w:val="52"/>
    </w:rPr>
  </w:style>
  <w:style w:type="character" w:customStyle="1" w:styleId="Heading1Char">
    <w:name w:val="Heading 1 Char"/>
    <w:basedOn w:val="DefaultParagraphFont"/>
    <w:link w:val="Heading1"/>
    <w:uiPriority w:val="9"/>
    <w:rsid w:val="006C33C3"/>
    <w:rPr>
      <w:rFonts w:ascii="Tahoma" w:eastAsiaTheme="majorEastAsia" w:hAnsi="Tahoma" w:cs="Calibri"/>
      <w:b/>
      <w:bCs/>
      <w:color w:val="275317" w:themeColor="accent6" w:themeShade="80"/>
      <w:sz w:val="28"/>
      <w:szCs w:val="24"/>
    </w:rPr>
  </w:style>
  <w:style w:type="character" w:customStyle="1" w:styleId="Heading5Char">
    <w:name w:val="Heading 5 Char"/>
    <w:basedOn w:val="DefaultParagraphFont"/>
    <w:link w:val="Heading5"/>
    <w:uiPriority w:val="9"/>
    <w:rsid w:val="00257D2C"/>
    <w:rPr>
      <w:rFonts w:ascii="Calibri" w:eastAsia="Times New Roman" w:hAnsi="Calibri" w:cs="Questrial"/>
      <w:b/>
      <w:color w:val="80340D" w:themeColor="accent2" w:themeShade="80"/>
      <w:sz w:val="24"/>
      <w:szCs w:val="30"/>
      <w:bdr w:val="none" w:sz="0" w:space="0" w:color="auto" w:frame="1"/>
      <w:lang w:eastAsia="en-US"/>
    </w:rPr>
  </w:style>
  <w:style w:type="character" w:customStyle="1" w:styleId="Heading6Char">
    <w:name w:val="Heading 6 Char"/>
    <w:basedOn w:val="DefaultParagraphFont"/>
    <w:link w:val="Heading6"/>
    <w:uiPriority w:val="9"/>
    <w:rsid w:val="00177787"/>
    <w:rPr>
      <w:rFonts w:ascii="Aptos Display" w:eastAsiaTheme="majorEastAsia" w:hAnsi="Aptos Display" w:cstheme="majorBidi"/>
      <w:color w:val="275317" w:themeColor="accent6" w:themeShade="80"/>
      <w:sz w:val="32"/>
      <w:szCs w:val="32"/>
      <w:lang w:eastAsia="en-US"/>
    </w:rPr>
  </w:style>
  <w:style w:type="character" w:customStyle="1" w:styleId="Heading7Char">
    <w:name w:val="Heading 7 Char"/>
    <w:basedOn w:val="DefaultParagraphFont"/>
    <w:link w:val="Heading7"/>
    <w:uiPriority w:val="9"/>
    <w:rsid w:val="005425AA"/>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rsid w:val="006671B1"/>
    <w:rPr>
      <w:rFonts w:asciiTheme="majorHAnsi" w:eastAsiaTheme="majorEastAsia" w:hAnsiTheme="majorHAnsi" w:cstheme="majorBidi"/>
      <w:b/>
      <w:color w:val="156082" w:themeColor="accent1"/>
      <w:sz w:val="24"/>
      <w:szCs w:val="20"/>
    </w:rPr>
  </w:style>
  <w:style w:type="character" w:customStyle="1" w:styleId="Heading9Char">
    <w:name w:val="Heading 9 Char"/>
    <w:basedOn w:val="DefaultParagraphFont"/>
    <w:link w:val="Heading9"/>
    <w:uiPriority w:val="9"/>
    <w:rsid w:val="004A0E07"/>
    <w:rPr>
      <w:rFonts w:asciiTheme="majorHAnsi" w:eastAsiaTheme="majorEastAsia" w:hAnsiTheme="majorHAnsi" w:cstheme="majorBidi"/>
      <w:i/>
      <w:iCs/>
      <w:color w:val="404040" w:themeColor="text1" w:themeTint="BF"/>
      <w:sz w:val="20"/>
      <w:szCs w:val="20"/>
    </w:rPr>
  </w:style>
  <w:style w:type="paragraph" w:styleId="Subtitle">
    <w:name w:val="Subtitle"/>
    <w:basedOn w:val="Quote"/>
    <w:next w:val="Normal"/>
    <w:link w:val="SubtitleChar"/>
    <w:autoRedefine/>
    <w:uiPriority w:val="11"/>
    <w:qFormat/>
    <w:rsid w:val="00BA0E4B"/>
    <w:pPr>
      <w:numPr>
        <w:ilvl w:val="1"/>
      </w:numPr>
    </w:pPr>
    <w:rPr>
      <w:rFonts w:ascii="Open Sans" w:eastAsiaTheme="majorEastAsia" w:hAnsi="Open Sans" w:cstheme="majorBidi"/>
      <w:i w:val="0"/>
      <w:iCs w:val="0"/>
      <w:spacing w:val="15"/>
      <w:sz w:val="22"/>
      <w:szCs w:val="24"/>
    </w:rPr>
  </w:style>
  <w:style w:type="character" w:customStyle="1" w:styleId="SubtitleChar">
    <w:name w:val="Subtitle Char"/>
    <w:basedOn w:val="DefaultParagraphFont"/>
    <w:link w:val="Subtitle"/>
    <w:uiPriority w:val="11"/>
    <w:rsid w:val="00BA0E4B"/>
    <w:rPr>
      <w:rFonts w:ascii="Open Sans" w:eastAsiaTheme="majorEastAsia" w:hAnsi="Open Sans" w:cstheme="majorBidi"/>
      <w:color w:val="000000" w:themeColor="text1"/>
      <w:spacing w:val="15"/>
      <w:szCs w:val="24"/>
    </w:rPr>
  </w:style>
  <w:style w:type="character" w:styleId="SubtleEmphasis">
    <w:name w:val="Subtle Emphasis"/>
    <w:basedOn w:val="DefaultParagraphFont"/>
    <w:uiPriority w:val="19"/>
    <w:qFormat/>
    <w:rsid w:val="004A0E07"/>
    <w:rPr>
      <w:i/>
      <w:iCs/>
      <w:color w:val="808080" w:themeColor="text1" w:themeTint="7F"/>
    </w:rPr>
  </w:style>
  <w:style w:type="character" w:styleId="IntenseEmphasis">
    <w:name w:val="Intense Emphasis"/>
    <w:basedOn w:val="DefaultParagraphFont"/>
    <w:uiPriority w:val="21"/>
    <w:qFormat/>
    <w:rsid w:val="004A0E07"/>
    <w:rPr>
      <w:b/>
      <w:bCs/>
      <w:i/>
      <w:iCs/>
      <w:color w:val="156082" w:themeColor="accent1"/>
    </w:rPr>
  </w:style>
  <w:style w:type="character" w:styleId="Strong">
    <w:name w:val="Strong"/>
    <w:basedOn w:val="DefaultParagraphFont"/>
    <w:uiPriority w:val="22"/>
    <w:qFormat/>
    <w:rsid w:val="004A0E07"/>
    <w:rPr>
      <w:b/>
      <w:bCs/>
    </w:rPr>
  </w:style>
  <w:style w:type="paragraph" w:styleId="Quote">
    <w:name w:val="Quote"/>
    <w:basedOn w:val="Normal"/>
    <w:next w:val="Normal"/>
    <w:link w:val="QuoteChar"/>
    <w:autoRedefine/>
    <w:uiPriority w:val="29"/>
    <w:qFormat/>
    <w:rsid w:val="00A569C5"/>
    <w:pPr>
      <w:jc w:val="center"/>
    </w:pPr>
    <w:rPr>
      <w:i/>
      <w:iCs/>
      <w:color w:val="000000" w:themeColor="text1"/>
    </w:rPr>
  </w:style>
  <w:style w:type="character" w:customStyle="1" w:styleId="QuoteChar">
    <w:name w:val="Quote Char"/>
    <w:basedOn w:val="DefaultParagraphFont"/>
    <w:link w:val="Quote"/>
    <w:uiPriority w:val="29"/>
    <w:rsid w:val="00A569C5"/>
    <w:rPr>
      <w:rFonts w:ascii="Calibri" w:hAnsi="Calibri"/>
      <w:i/>
      <w:iCs/>
      <w:color w:val="000000" w:themeColor="text1"/>
      <w:sz w:val="24"/>
    </w:rPr>
  </w:style>
  <w:style w:type="paragraph" w:styleId="IntenseQuote">
    <w:name w:val="Intense Quote"/>
    <w:basedOn w:val="Normal"/>
    <w:next w:val="Normal"/>
    <w:link w:val="IntenseQuoteChar"/>
    <w:uiPriority w:val="30"/>
    <w:qFormat/>
    <w:rsid w:val="004A0E07"/>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4A0E07"/>
    <w:rPr>
      <w:b/>
      <w:bCs/>
      <w:i/>
      <w:iCs/>
      <w:color w:val="156082" w:themeColor="accent1"/>
    </w:rPr>
  </w:style>
  <w:style w:type="character" w:styleId="SubtleReference">
    <w:name w:val="Subtle Reference"/>
    <w:basedOn w:val="DefaultParagraphFont"/>
    <w:uiPriority w:val="31"/>
    <w:qFormat/>
    <w:rsid w:val="004A0E07"/>
    <w:rPr>
      <w:smallCaps/>
      <w:color w:val="E97132" w:themeColor="accent2"/>
      <w:u w:val="single"/>
    </w:rPr>
  </w:style>
  <w:style w:type="character" w:styleId="IntenseReference">
    <w:name w:val="Intense Reference"/>
    <w:basedOn w:val="DefaultParagraphFont"/>
    <w:uiPriority w:val="32"/>
    <w:qFormat/>
    <w:rsid w:val="004A0E07"/>
    <w:rPr>
      <w:b/>
      <w:bCs/>
      <w:smallCaps/>
      <w:color w:val="E97132" w:themeColor="accent2"/>
      <w:spacing w:val="5"/>
      <w:u w:val="single"/>
    </w:rPr>
  </w:style>
  <w:style w:type="paragraph" w:styleId="Caption">
    <w:name w:val="caption"/>
    <w:basedOn w:val="Normal"/>
    <w:next w:val="Normal"/>
    <w:uiPriority w:val="35"/>
    <w:semiHidden/>
    <w:unhideWhenUsed/>
    <w:qFormat/>
    <w:rsid w:val="004A0E07"/>
    <w:pPr>
      <w:spacing w:line="240" w:lineRule="auto"/>
    </w:pPr>
    <w:rPr>
      <w:b/>
      <w:bCs/>
      <w:color w:val="156082" w:themeColor="accent1"/>
      <w:sz w:val="18"/>
      <w:szCs w:val="18"/>
    </w:rPr>
  </w:style>
  <w:style w:type="paragraph" w:styleId="TOCHeading">
    <w:name w:val="TOC Heading"/>
    <w:basedOn w:val="Heading1"/>
    <w:next w:val="Normal"/>
    <w:uiPriority w:val="39"/>
    <w:unhideWhenUsed/>
    <w:qFormat/>
    <w:rsid w:val="004A0E07"/>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qFormat/>
    <w:rsid w:val="004A0E07"/>
    <w:rPr>
      <w:b/>
      <w:bCs/>
      <w:smallCaps/>
      <w:spacing w:val="5"/>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sid w:val="00177787"/>
    <w:rPr>
      <w:rFonts w:ascii="Calibri" w:eastAsiaTheme="majorEastAsia" w:hAnsi="Calibri" w:cs="Calibri"/>
      <w:b/>
      <w:i/>
      <w:color w:val="80340D" w:themeColor="accent2" w:themeShade="80"/>
      <w:sz w:val="28"/>
      <w:szCs w:val="24"/>
    </w:rPr>
  </w:style>
  <w:style w:type="paragraph" w:customStyle="1" w:styleId="TipText">
    <w:name w:val="Tip Text"/>
    <w:basedOn w:val="Normal"/>
    <w:autoRedefine/>
    <w:qFormat/>
    <w:rsid w:val="005A63BA"/>
    <w:pPr>
      <w:spacing w:afterLines="20" w:after="48" w:line="276" w:lineRule="auto"/>
    </w:pPr>
    <w:rPr>
      <w:rFonts w:eastAsiaTheme="majorEastAsia" w:cs="Calibri"/>
      <w:b/>
      <w:bCs/>
      <w:color w:val="153D63" w:themeColor="text2" w:themeTint="E6"/>
      <w:sz w:val="28"/>
      <w:szCs w:val="28"/>
      <w:lang w:eastAsia="en-US"/>
    </w:rPr>
  </w:style>
  <w:style w:type="paragraph" w:styleId="TOC1">
    <w:name w:val="toc 1"/>
    <w:basedOn w:val="Heading1"/>
    <w:next w:val="Normal"/>
    <w:autoRedefine/>
    <w:uiPriority w:val="39"/>
    <w:rsid w:val="00F84B94"/>
    <w:pPr>
      <w:keepNext w:val="0"/>
      <w:keepLines w:val="0"/>
      <w:spacing w:before="120" w:afterLines="0" w:after="120"/>
      <w:outlineLvl w:val="9"/>
    </w:pPr>
    <w:rPr>
      <w:rFonts w:asciiTheme="minorHAnsi" w:eastAsiaTheme="minorEastAsia" w:hAnsiTheme="minorHAnsi" w:cstheme="minorBidi"/>
      <w:caps/>
      <w:color w:val="auto"/>
      <w:sz w:val="20"/>
      <w:szCs w:val="20"/>
    </w:rPr>
  </w:style>
  <w:style w:type="paragraph" w:styleId="TOC2">
    <w:name w:val="toc 2"/>
    <w:basedOn w:val="Normal"/>
    <w:next w:val="Normal"/>
    <w:autoRedefine/>
    <w:uiPriority w:val="39"/>
    <w:qFormat/>
    <w:rsid w:val="001B50B6"/>
    <w:pPr>
      <w:ind w:left="240"/>
    </w:pPr>
    <w:rPr>
      <w:rFonts w:asciiTheme="minorHAnsi" w:hAnsiTheme="minorHAnsi"/>
      <w:smallCaps/>
      <w:sz w:val="20"/>
      <w:szCs w:val="20"/>
    </w:rPr>
  </w:style>
  <w:style w:type="character" w:styleId="Hyperlink">
    <w:name w:val="Hyperlink"/>
    <w:basedOn w:val="DefaultParagraphFont"/>
    <w:uiPriority w:val="99"/>
    <w:rsid w:val="007B70C9"/>
    <w:rPr>
      <w:color w:val="auto"/>
      <w:u w:val="single"/>
    </w:rPr>
  </w:style>
  <w:style w:type="character" w:customStyle="1" w:styleId="color37">
    <w:name w:val="color_37"/>
    <w:basedOn w:val="DefaultParagraphFont"/>
    <w:rsid w:val="007B70C9"/>
  </w:style>
  <w:style w:type="character" w:customStyle="1" w:styleId="Heading3Char">
    <w:name w:val="Heading 3 Char"/>
    <w:basedOn w:val="DefaultParagraphFont"/>
    <w:link w:val="Heading3"/>
    <w:uiPriority w:val="9"/>
    <w:rsid w:val="00257D2C"/>
    <w:rPr>
      <w:rFonts w:ascii="Arial" w:eastAsia="Arial" w:hAnsi="Arial" w:cs="Arial"/>
      <w:color w:val="80340D" w:themeColor="accent2" w:themeShade="80"/>
      <w:sz w:val="24"/>
      <w:szCs w:val="30"/>
      <w:bdr w:val="none" w:sz="0" w:space="0" w:color="auto" w:frame="1"/>
      <w:lang w:eastAsia="en-US"/>
    </w:rPr>
  </w:style>
  <w:style w:type="table" w:styleId="TableGrid">
    <w:name w:val="Table Grid"/>
    <w:basedOn w:val="TableNormal"/>
    <w:uiPriority w:val="39"/>
    <w:rsid w:val="007B70C9"/>
    <w:pPr>
      <w:spacing w:after="200"/>
    </w:pPr>
    <w:rPr>
      <w:rFonts w:asciiTheme="majorHAnsi" w:eastAsiaTheme="majorEastAsia" w:hAnsiTheme="majorHAnsi" w:cstheme="maj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0E07"/>
    <w:pPr>
      <w:ind w:left="720"/>
      <w:contextualSpacing/>
    </w:pPr>
  </w:style>
  <w:style w:type="paragraph" w:styleId="NormalWeb">
    <w:name w:val="Normal (Web)"/>
    <w:basedOn w:val="Normal"/>
    <w:uiPriority w:val="99"/>
    <w:unhideWhenUsed/>
    <w:rsid w:val="00D048B0"/>
    <w:pPr>
      <w:spacing w:before="100" w:beforeAutospacing="1" w:after="100" w:afterAutospacing="1"/>
    </w:pPr>
    <w:rPr>
      <w:rFonts w:ascii="Times New Roman" w:eastAsia="Times New Roman" w:hAnsi="Times New Roman" w:cs="Times New Roman"/>
      <w:lang w:eastAsia="en-US"/>
    </w:rPr>
  </w:style>
  <w:style w:type="paragraph" w:styleId="BodyText">
    <w:name w:val="Body Text"/>
    <w:basedOn w:val="Normal"/>
    <w:link w:val="BodyTextChar"/>
    <w:autoRedefine/>
    <w:uiPriority w:val="1"/>
    <w:qFormat/>
    <w:rsid w:val="00257D2C"/>
    <w:pPr>
      <w:widowControl w:val="0"/>
      <w:autoSpaceDE w:val="0"/>
      <w:autoSpaceDN w:val="0"/>
      <w:spacing w:line="276" w:lineRule="auto"/>
    </w:pPr>
    <w:rPr>
      <w:rFonts w:eastAsia="Arial" w:cs="Questrial"/>
      <w:bCs/>
      <w:color w:val="000000"/>
      <w:szCs w:val="26"/>
      <w:bdr w:val="none" w:sz="0" w:space="0" w:color="auto" w:frame="1"/>
      <w:lang w:eastAsia="en-US"/>
    </w:rPr>
  </w:style>
  <w:style w:type="character" w:customStyle="1" w:styleId="BodyTextChar">
    <w:name w:val="Body Text Char"/>
    <w:basedOn w:val="DefaultParagraphFont"/>
    <w:link w:val="BodyText"/>
    <w:uiPriority w:val="1"/>
    <w:rsid w:val="00257D2C"/>
    <w:rPr>
      <w:rFonts w:ascii="Calibri" w:eastAsia="Arial" w:hAnsi="Calibri" w:cs="Questrial"/>
      <w:bCs/>
      <w:color w:val="000000"/>
      <w:sz w:val="24"/>
      <w:szCs w:val="26"/>
      <w:bdr w:val="none" w:sz="0" w:space="0" w:color="auto" w:frame="1"/>
      <w:lang w:eastAsia="en-US"/>
    </w:rPr>
  </w:style>
  <w:style w:type="paragraph" w:styleId="TOC3">
    <w:name w:val="toc 3"/>
    <w:basedOn w:val="Normal"/>
    <w:next w:val="Normal"/>
    <w:autoRedefine/>
    <w:uiPriority w:val="39"/>
    <w:unhideWhenUsed/>
    <w:rsid w:val="006419D9"/>
    <w:pPr>
      <w:ind w:left="480"/>
    </w:pPr>
    <w:rPr>
      <w:rFonts w:asciiTheme="minorHAnsi" w:hAnsiTheme="minorHAnsi"/>
      <w:i/>
      <w:iCs/>
      <w:sz w:val="20"/>
      <w:szCs w:val="20"/>
    </w:rPr>
  </w:style>
  <w:style w:type="paragraph" w:customStyle="1" w:styleId="font8">
    <w:name w:val="font_8"/>
    <w:basedOn w:val="Normal"/>
    <w:rsid w:val="005B6943"/>
    <w:pPr>
      <w:spacing w:before="100" w:beforeAutospacing="1" w:after="100" w:afterAutospacing="1"/>
    </w:pPr>
    <w:rPr>
      <w:rFonts w:ascii="Times New Roman" w:eastAsia="Times New Roman" w:hAnsi="Times New Roman" w:cs="Times New Roman"/>
      <w:lang w:eastAsia="en-US"/>
    </w:rPr>
  </w:style>
  <w:style w:type="character" w:customStyle="1" w:styleId="wixguard">
    <w:name w:val="wixguard"/>
    <w:basedOn w:val="DefaultParagraphFont"/>
    <w:rsid w:val="005B6943"/>
  </w:style>
  <w:style w:type="paragraph" w:styleId="TOC4">
    <w:name w:val="toc 4"/>
    <w:basedOn w:val="Normal"/>
    <w:next w:val="Normal"/>
    <w:autoRedefine/>
    <w:uiPriority w:val="39"/>
    <w:unhideWhenUsed/>
    <w:rsid w:val="00AC1469"/>
    <w:pPr>
      <w:ind w:left="720"/>
    </w:pPr>
    <w:rPr>
      <w:rFonts w:asciiTheme="minorHAnsi" w:hAnsiTheme="minorHAnsi"/>
      <w:sz w:val="18"/>
      <w:szCs w:val="18"/>
    </w:rPr>
  </w:style>
  <w:style w:type="paragraph" w:styleId="TOC5">
    <w:name w:val="toc 5"/>
    <w:basedOn w:val="Normal"/>
    <w:next w:val="Normal"/>
    <w:autoRedefine/>
    <w:uiPriority w:val="39"/>
    <w:unhideWhenUsed/>
    <w:rsid w:val="00AC1469"/>
    <w:pPr>
      <w:ind w:left="960"/>
    </w:pPr>
    <w:rPr>
      <w:rFonts w:asciiTheme="minorHAnsi" w:hAnsiTheme="minorHAnsi"/>
      <w:sz w:val="18"/>
      <w:szCs w:val="18"/>
    </w:rPr>
  </w:style>
  <w:style w:type="paragraph" w:styleId="TOC6">
    <w:name w:val="toc 6"/>
    <w:basedOn w:val="Normal"/>
    <w:next w:val="Normal"/>
    <w:autoRedefine/>
    <w:uiPriority w:val="39"/>
    <w:unhideWhenUsed/>
    <w:rsid w:val="00AC1469"/>
    <w:pPr>
      <w:ind w:left="1200"/>
    </w:pPr>
    <w:rPr>
      <w:rFonts w:asciiTheme="minorHAnsi" w:hAnsiTheme="minorHAnsi"/>
      <w:sz w:val="18"/>
      <w:szCs w:val="18"/>
    </w:rPr>
  </w:style>
  <w:style w:type="paragraph" w:styleId="TOC7">
    <w:name w:val="toc 7"/>
    <w:basedOn w:val="Normal"/>
    <w:next w:val="Normal"/>
    <w:autoRedefine/>
    <w:uiPriority w:val="39"/>
    <w:unhideWhenUsed/>
    <w:rsid w:val="00AC1469"/>
    <w:pPr>
      <w:ind w:left="1440"/>
    </w:pPr>
    <w:rPr>
      <w:rFonts w:asciiTheme="minorHAnsi" w:hAnsiTheme="minorHAnsi"/>
      <w:sz w:val="18"/>
      <w:szCs w:val="18"/>
    </w:rPr>
  </w:style>
  <w:style w:type="paragraph" w:styleId="TOC8">
    <w:name w:val="toc 8"/>
    <w:basedOn w:val="Normal"/>
    <w:next w:val="Normal"/>
    <w:autoRedefine/>
    <w:uiPriority w:val="39"/>
    <w:unhideWhenUsed/>
    <w:rsid w:val="00AC1469"/>
    <w:pPr>
      <w:ind w:left="1680"/>
    </w:pPr>
    <w:rPr>
      <w:rFonts w:asciiTheme="minorHAnsi" w:hAnsiTheme="minorHAnsi"/>
      <w:sz w:val="18"/>
      <w:szCs w:val="18"/>
    </w:rPr>
  </w:style>
  <w:style w:type="paragraph" w:styleId="TOC9">
    <w:name w:val="toc 9"/>
    <w:basedOn w:val="Normal"/>
    <w:next w:val="Normal"/>
    <w:autoRedefine/>
    <w:uiPriority w:val="39"/>
    <w:unhideWhenUsed/>
    <w:rsid w:val="00AC1469"/>
    <w:pPr>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511206"/>
    <w:rPr>
      <w:color w:val="605E5C"/>
      <w:shd w:val="clear" w:color="auto" w:fill="E1DFDD"/>
    </w:rPr>
  </w:style>
  <w:style w:type="paragraph" w:styleId="NoSpacing">
    <w:name w:val="No Spacing"/>
    <w:link w:val="NoSpacingChar"/>
    <w:uiPriority w:val="1"/>
    <w:qFormat/>
    <w:rsid w:val="004A0E07"/>
    <w:pPr>
      <w:spacing w:line="240" w:lineRule="auto"/>
    </w:pPr>
  </w:style>
  <w:style w:type="character" w:customStyle="1" w:styleId="NoSpacingChar">
    <w:name w:val="No Spacing Char"/>
    <w:basedOn w:val="DefaultParagraphFont"/>
    <w:link w:val="NoSpacing"/>
    <w:uiPriority w:val="1"/>
    <w:rsid w:val="00D80970"/>
  </w:style>
  <w:style w:type="paragraph" w:customStyle="1" w:styleId="TitlePageAuthorsName">
    <w:name w:val="Title Page Authors Name"/>
    <w:basedOn w:val="Normal"/>
    <w:rsid w:val="00B769FA"/>
    <w:pPr>
      <w:spacing w:after="200"/>
    </w:pPr>
    <w:rPr>
      <w:rFonts w:eastAsiaTheme="majorEastAsia" w:cstheme="majorBidi"/>
      <w:sz w:val="36"/>
      <w:lang w:eastAsia="en-US"/>
    </w:rPr>
  </w:style>
  <w:style w:type="character" w:styleId="FollowedHyperlink">
    <w:name w:val="FollowedHyperlink"/>
    <w:basedOn w:val="DefaultParagraphFont"/>
    <w:uiPriority w:val="99"/>
    <w:semiHidden/>
    <w:unhideWhenUsed/>
    <w:rsid w:val="00BA6DEC"/>
    <w:rPr>
      <w:color w:val="96607D" w:themeColor="followedHyperlink"/>
      <w:u w:val="single"/>
    </w:rPr>
  </w:style>
  <w:style w:type="character" w:customStyle="1" w:styleId="wixui-rich-texttext">
    <w:name w:val="wixui-rich-text__text"/>
    <w:basedOn w:val="DefaultParagraphFont"/>
    <w:rsid w:val="00094575"/>
  </w:style>
  <w:style w:type="paragraph" w:customStyle="1" w:styleId="font7">
    <w:name w:val="font_7"/>
    <w:basedOn w:val="Normal"/>
    <w:rsid w:val="008003A8"/>
    <w:pPr>
      <w:spacing w:before="100" w:beforeAutospacing="1" w:after="100" w:afterAutospacing="1"/>
    </w:pPr>
    <w:rPr>
      <w:rFonts w:ascii="Times New Roman" w:eastAsia="Times New Roman" w:hAnsi="Times New Roman" w:cs="Times New Roman"/>
      <w:lang w:eastAsia="en-US"/>
    </w:rPr>
  </w:style>
  <w:style w:type="paragraph" w:customStyle="1" w:styleId="font9">
    <w:name w:val="font_9"/>
    <w:basedOn w:val="Normal"/>
    <w:rsid w:val="008003A8"/>
    <w:pPr>
      <w:spacing w:before="100" w:beforeAutospacing="1" w:after="100" w:afterAutospacing="1"/>
    </w:pPr>
    <w:rPr>
      <w:rFonts w:ascii="Times New Roman" w:eastAsia="Times New Roman" w:hAnsi="Times New Roman" w:cs="Times New Roman"/>
      <w:lang w:eastAsia="en-US"/>
    </w:rPr>
  </w:style>
  <w:style w:type="character" w:customStyle="1" w:styleId="Heading4Char">
    <w:name w:val="Heading 4 Char"/>
    <w:basedOn w:val="DefaultParagraphFont"/>
    <w:link w:val="Heading4"/>
    <w:uiPriority w:val="9"/>
    <w:rsid w:val="00282769"/>
    <w:rPr>
      <w:rFonts w:ascii="Calibri" w:eastAsiaTheme="majorEastAsia" w:hAnsi="Calibri" w:cs="Calibri"/>
      <w:iCs/>
      <w:color w:val="0A2F41" w:themeColor="accent1" w:themeShade="80"/>
      <w:sz w:val="24"/>
      <w:szCs w:val="24"/>
      <w:bdr w:val="none" w:sz="0" w:space="0" w:color="auto" w:frame="1"/>
    </w:rPr>
  </w:style>
  <w:style w:type="character" w:styleId="Emphasis">
    <w:name w:val="Emphasis"/>
    <w:basedOn w:val="DefaultParagraphFont"/>
    <w:uiPriority w:val="20"/>
    <w:qFormat/>
    <w:rsid w:val="004A0E07"/>
    <w:rPr>
      <w:i/>
      <w:iCs/>
    </w:rPr>
  </w:style>
  <w:style w:type="paragraph" w:customStyle="1" w:styleId="text-body">
    <w:name w:val="text-body"/>
    <w:basedOn w:val="Normal"/>
    <w:autoRedefine/>
    <w:qFormat/>
    <w:rsid w:val="002D5169"/>
    <w:pPr>
      <w:spacing w:before="100" w:beforeAutospacing="1" w:after="100" w:afterAutospacing="1" w:line="276" w:lineRule="auto"/>
    </w:pPr>
    <w:rPr>
      <w:rFonts w:eastAsia="Times New Roman" w:cs="Times New Roman"/>
      <w:szCs w:val="24"/>
      <w:lang w:eastAsia="en-US"/>
    </w:rPr>
  </w:style>
  <w:style w:type="character" w:styleId="PageNumber">
    <w:name w:val="page number"/>
    <w:basedOn w:val="DefaultParagraphFont"/>
    <w:uiPriority w:val="99"/>
    <w:semiHidden/>
    <w:unhideWhenUsed/>
    <w:rsid w:val="003472CA"/>
  </w:style>
  <w:style w:type="paragraph" w:customStyle="1" w:styleId="single-quote">
    <w:name w:val="single-quote"/>
    <w:basedOn w:val="Normal"/>
    <w:rsid w:val="00AF2499"/>
    <w:pPr>
      <w:spacing w:before="100" w:beforeAutospacing="1" w:after="100" w:afterAutospacing="1" w:line="240" w:lineRule="auto"/>
    </w:pPr>
    <w:rPr>
      <w:rFonts w:ascii="Times New Roman" w:eastAsia="Times New Roman" w:hAnsi="Times New Roman" w:cs="Times New Roman"/>
      <w:szCs w:val="24"/>
      <w:lang w:eastAsia="en-US"/>
    </w:rPr>
  </w:style>
  <w:style w:type="character" w:customStyle="1" w:styleId="vkekvd">
    <w:name w:val="vkekvd"/>
    <w:basedOn w:val="DefaultParagraphFont"/>
    <w:rsid w:val="00542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185">
      <w:bodyDiv w:val="1"/>
      <w:marLeft w:val="0"/>
      <w:marRight w:val="0"/>
      <w:marTop w:val="0"/>
      <w:marBottom w:val="0"/>
      <w:divBdr>
        <w:top w:val="none" w:sz="0" w:space="0" w:color="auto"/>
        <w:left w:val="none" w:sz="0" w:space="0" w:color="auto"/>
        <w:bottom w:val="none" w:sz="0" w:space="0" w:color="auto"/>
        <w:right w:val="none" w:sz="0" w:space="0" w:color="auto"/>
      </w:divBdr>
      <w:divsChild>
        <w:div w:id="1388842572">
          <w:marLeft w:val="0"/>
          <w:marRight w:val="0"/>
          <w:marTop w:val="0"/>
          <w:marBottom w:val="0"/>
          <w:divBdr>
            <w:top w:val="none" w:sz="0" w:space="0" w:color="auto"/>
            <w:left w:val="none" w:sz="0" w:space="0" w:color="auto"/>
            <w:bottom w:val="none" w:sz="0" w:space="0" w:color="auto"/>
            <w:right w:val="none" w:sz="0" w:space="0" w:color="auto"/>
          </w:divBdr>
        </w:div>
        <w:div w:id="2027976582">
          <w:marLeft w:val="0"/>
          <w:marRight w:val="0"/>
          <w:marTop w:val="0"/>
          <w:marBottom w:val="0"/>
          <w:divBdr>
            <w:top w:val="none" w:sz="0" w:space="0" w:color="auto"/>
            <w:left w:val="none" w:sz="0" w:space="0" w:color="auto"/>
            <w:bottom w:val="none" w:sz="0" w:space="0" w:color="auto"/>
            <w:right w:val="none" w:sz="0" w:space="0" w:color="auto"/>
          </w:divBdr>
        </w:div>
      </w:divsChild>
    </w:div>
    <w:div w:id="11224221">
      <w:bodyDiv w:val="1"/>
      <w:marLeft w:val="0"/>
      <w:marRight w:val="0"/>
      <w:marTop w:val="0"/>
      <w:marBottom w:val="0"/>
      <w:divBdr>
        <w:top w:val="none" w:sz="0" w:space="0" w:color="auto"/>
        <w:left w:val="none" w:sz="0" w:space="0" w:color="auto"/>
        <w:bottom w:val="none" w:sz="0" w:space="0" w:color="auto"/>
        <w:right w:val="none" w:sz="0" w:space="0" w:color="auto"/>
      </w:divBdr>
    </w:div>
    <w:div w:id="55322938">
      <w:bodyDiv w:val="1"/>
      <w:marLeft w:val="0"/>
      <w:marRight w:val="0"/>
      <w:marTop w:val="0"/>
      <w:marBottom w:val="0"/>
      <w:divBdr>
        <w:top w:val="none" w:sz="0" w:space="0" w:color="auto"/>
        <w:left w:val="none" w:sz="0" w:space="0" w:color="auto"/>
        <w:bottom w:val="none" w:sz="0" w:space="0" w:color="auto"/>
        <w:right w:val="none" w:sz="0" w:space="0" w:color="auto"/>
      </w:divBdr>
    </w:div>
    <w:div w:id="62803650">
      <w:bodyDiv w:val="1"/>
      <w:marLeft w:val="0"/>
      <w:marRight w:val="0"/>
      <w:marTop w:val="0"/>
      <w:marBottom w:val="0"/>
      <w:divBdr>
        <w:top w:val="none" w:sz="0" w:space="0" w:color="auto"/>
        <w:left w:val="none" w:sz="0" w:space="0" w:color="auto"/>
        <w:bottom w:val="none" w:sz="0" w:space="0" w:color="auto"/>
        <w:right w:val="none" w:sz="0" w:space="0" w:color="auto"/>
      </w:divBdr>
    </w:div>
    <w:div w:id="66540926">
      <w:bodyDiv w:val="1"/>
      <w:marLeft w:val="0"/>
      <w:marRight w:val="0"/>
      <w:marTop w:val="0"/>
      <w:marBottom w:val="0"/>
      <w:divBdr>
        <w:top w:val="none" w:sz="0" w:space="0" w:color="auto"/>
        <w:left w:val="none" w:sz="0" w:space="0" w:color="auto"/>
        <w:bottom w:val="none" w:sz="0" w:space="0" w:color="auto"/>
        <w:right w:val="none" w:sz="0" w:space="0" w:color="auto"/>
      </w:divBdr>
    </w:div>
    <w:div w:id="79911089">
      <w:bodyDiv w:val="1"/>
      <w:marLeft w:val="0"/>
      <w:marRight w:val="0"/>
      <w:marTop w:val="0"/>
      <w:marBottom w:val="0"/>
      <w:divBdr>
        <w:top w:val="none" w:sz="0" w:space="0" w:color="auto"/>
        <w:left w:val="none" w:sz="0" w:space="0" w:color="auto"/>
        <w:bottom w:val="none" w:sz="0" w:space="0" w:color="auto"/>
        <w:right w:val="none" w:sz="0" w:space="0" w:color="auto"/>
      </w:divBdr>
    </w:div>
    <w:div w:id="88432551">
      <w:bodyDiv w:val="1"/>
      <w:marLeft w:val="0"/>
      <w:marRight w:val="0"/>
      <w:marTop w:val="0"/>
      <w:marBottom w:val="0"/>
      <w:divBdr>
        <w:top w:val="none" w:sz="0" w:space="0" w:color="auto"/>
        <w:left w:val="none" w:sz="0" w:space="0" w:color="auto"/>
        <w:bottom w:val="none" w:sz="0" w:space="0" w:color="auto"/>
        <w:right w:val="none" w:sz="0" w:space="0" w:color="auto"/>
      </w:divBdr>
    </w:div>
    <w:div w:id="102656639">
      <w:bodyDiv w:val="1"/>
      <w:marLeft w:val="0"/>
      <w:marRight w:val="0"/>
      <w:marTop w:val="0"/>
      <w:marBottom w:val="0"/>
      <w:divBdr>
        <w:top w:val="none" w:sz="0" w:space="0" w:color="auto"/>
        <w:left w:val="none" w:sz="0" w:space="0" w:color="auto"/>
        <w:bottom w:val="none" w:sz="0" w:space="0" w:color="auto"/>
        <w:right w:val="none" w:sz="0" w:space="0" w:color="auto"/>
      </w:divBdr>
    </w:div>
    <w:div w:id="155612959">
      <w:bodyDiv w:val="1"/>
      <w:marLeft w:val="0"/>
      <w:marRight w:val="0"/>
      <w:marTop w:val="0"/>
      <w:marBottom w:val="0"/>
      <w:divBdr>
        <w:top w:val="none" w:sz="0" w:space="0" w:color="auto"/>
        <w:left w:val="none" w:sz="0" w:space="0" w:color="auto"/>
        <w:bottom w:val="none" w:sz="0" w:space="0" w:color="auto"/>
        <w:right w:val="none" w:sz="0" w:space="0" w:color="auto"/>
      </w:divBdr>
    </w:div>
    <w:div w:id="165830914">
      <w:bodyDiv w:val="1"/>
      <w:marLeft w:val="0"/>
      <w:marRight w:val="0"/>
      <w:marTop w:val="0"/>
      <w:marBottom w:val="0"/>
      <w:divBdr>
        <w:top w:val="none" w:sz="0" w:space="0" w:color="auto"/>
        <w:left w:val="none" w:sz="0" w:space="0" w:color="auto"/>
        <w:bottom w:val="none" w:sz="0" w:space="0" w:color="auto"/>
        <w:right w:val="none" w:sz="0" w:space="0" w:color="auto"/>
      </w:divBdr>
    </w:div>
    <w:div w:id="182672030">
      <w:bodyDiv w:val="1"/>
      <w:marLeft w:val="0"/>
      <w:marRight w:val="0"/>
      <w:marTop w:val="0"/>
      <w:marBottom w:val="0"/>
      <w:divBdr>
        <w:top w:val="none" w:sz="0" w:space="0" w:color="auto"/>
        <w:left w:val="none" w:sz="0" w:space="0" w:color="auto"/>
        <w:bottom w:val="none" w:sz="0" w:space="0" w:color="auto"/>
        <w:right w:val="none" w:sz="0" w:space="0" w:color="auto"/>
      </w:divBdr>
    </w:div>
    <w:div w:id="215121306">
      <w:bodyDiv w:val="1"/>
      <w:marLeft w:val="0"/>
      <w:marRight w:val="0"/>
      <w:marTop w:val="0"/>
      <w:marBottom w:val="0"/>
      <w:divBdr>
        <w:top w:val="none" w:sz="0" w:space="0" w:color="auto"/>
        <w:left w:val="none" w:sz="0" w:space="0" w:color="auto"/>
        <w:bottom w:val="none" w:sz="0" w:space="0" w:color="auto"/>
        <w:right w:val="none" w:sz="0" w:space="0" w:color="auto"/>
      </w:divBdr>
    </w:div>
    <w:div w:id="248853691">
      <w:bodyDiv w:val="1"/>
      <w:marLeft w:val="0"/>
      <w:marRight w:val="0"/>
      <w:marTop w:val="0"/>
      <w:marBottom w:val="0"/>
      <w:divBdr>
        <w:top w:val="none" w:sz="0" w:space="0" w:color="auto"/>
        <w:left w:val="none" w:sz="0" w:space="0" w:color="auto"/>
        <w:bottom w:val="none" w:sz="0" w:space="0" w:color="auto"/>
        <w:right w:val="none" w:sz="0" w:space="0" w:color="auto"/>
      </w:divBdr>
    </w:div>
    <w:div w:id="260187156">
      <w:bodyDiv w:val="1"/>
      <w:marLeft w:val="0"/>
      <w:marRight w:val="0"/>
      <w:marTop w:val="0"/>
      <w:marBottom w:val="0"/>
      <w:divBdr>
        <w:top w:val="none" w:sz="0" w:space="0" w:color="auto"/>
        <w:left w:val="none" w:sz="0" w:space="0" w:color="auto"/>
        <w:bottom w:val="none" w:sz="0" w:space="0" w:color="auto"/>
        <w:right w:val="none" w:sz="0" w:space="0" w:color="auto"/>
      </w:divBdr>
    </w:div>
    <w:div w:id="261380906">
      <w:bodyDiv w:val="1"/>
      <w:marLeft w:val="0"/>
      <w:marRight w:val="0"/>
      <w:marTop w:val="0"/>
      <w:marBottom w:val="0"/>
      <w:divBdr>
        <w:top w:val="none" w:sz="0" w:space="0" w:color="auto"/>
        <w:left w:val="none" w:sz="0" w:space="0" w:color="auto"/>
        <w:bottom w:val="none" w:sz="0" w:space="0" w:color="auto"/>
        <w:right w:val="none" w:sz="0" w:space="0" w:color="auto"/>
      </w:divBdr>
      <w:divsChild>
        <w:div w:id="1173181787">
          <w:marLeft w:val="0"/>
          <w:marRight w:val="0"/>
          <w:marTop w:val="0"/>
          <w:marBottom w:val="480"/>
          <w:divBdr>
            <w:top w:val="none" w:sz="0" w:space="0" w:color="auto"/>
            <w:left w:val="none" w:sz="0" w:space="0" w:color="auto"/>
            <w:bottom w:val="none" w:sz="0" w:space="0" w:color="auto"/>
            <w:right w:val="none" w:sz="0" w:space="0" w:color="auto"/>
          </w:divBdr>
        </w:div>
        <w:div w:id="501048918">
          <w:marLeft w:val="0"/>
          <w:marRight w:val="0"/>
          <w:marTop w:val="0"/>
          <w:marBottom w:val="0"/>
          <w:divBdr>
            <w:top w:val="none" w:sz="0" w:space="0" w:color="auto"/>
            <w:left w:val="none" w:sz="0" w:space="0" w:color="auto"/>
            <w:bottom w:val="none" w:sz="0" w:space="0" w:color="auto"/>
            <w:right w:val="none" w:sz="0" w:space="0" w:color="auto"/>
          </w:divBdr>
        </w:div>
      </w:divsChild>
    </w:div>
    <w:div w:id="268204483">
      <w:bodyDiv w:val="1"/>
      <w:marLeft w:val="0"/>
      <w:marRight w:val="0"/>
      <w:marTop w:val="0"/>
      <w:marBottom w:val="0"/>
      <w:divBdr>
        <w:top w:val="none" w:sz="0" w:space="0" w:color="auto"/>
        <w:left w:val="none" w:sz="0" w:space="0" w:color="auto"/>
        <w:bottom w:val="none" w:sz="0" w:space="0" w:color="auto"/>
        <w:right w:val="none" w:sz="0" w:space="0" w:color="auto"/>
      </w:divBdr>
    </w:div>
    <w:div w:id="311370983">
      <w:bodyDiv w:val="1"/>
      <w:marLeft w:val="0"/>
      <w:marRight w:val="0"/>
      <w:marTop w:val="0"/>
      <w:marBottom w:val="0"/>
      <w:divBdr>
        <w:top w:val="none" w:sz="0" w:space="0" w:color="auto"/>
        <w:left w:val="none" w:sz="0" w:space="0" w:color="auto"/>
        <w:bottom w:val="none" w:sz="0" w:space="0" w:color="auto"/>
        <w:right w:val="none" w:sz="0" w:space="0" w:color="auto"/>
      </w:divBdr>
      <w:divsChild>
        <w:div w:id="862402077">
          <w:marLeft w:val="0"/>
          <w:marRight w:val="0"/>
          <w:marTop w:val="0"/>
          <w:marBottom w:val="0"/>
          <w:divBdr>
            <w:top w:val="none" w:sz="0" w:space="0" w:color="auto"/>
            <w:left w:val="none" w:sz="0" w:space="0" w:color="auto"/>
            <w:bottom w:val="none" w:sz="0" w:space="0" w:color="auto"/>
            <w:right w:val="none" w:sz="0" w:space="0" w:color="auto"/>
          </w:divBdr>
        </w:div>
        <w:div w:id="1160266917">
          <w:marLeft w:val="0"/>
          <w:marRight w:val="0"/>
          <w:marTop w:val="0"/>
          <w:marBottom w:val="0"/>
          <w:divBdr>
            <w:top w:val="none" w:sz="0" w:space="0" w:color="auto"/>
            <w:left w:val="none" w:sz="0" w:space="0" w:color="auto"/>
            <w:bottom w:val="none" w:sz="0" w:space="0" w:color="auto"/>
            <w:right w:val="none" w:sz="0" w:space="0" w:color="auto"/>
          </w:divBdr>
          <w:divsChild>
            <w:div w:id="1041902954">
              <w:marLeft w:val="0"/>
              <w:marRight w:val="0"/>
              <w:marTop w:val="0"/>
              <w:marBottom w:val="0"/>
              <w:divBdr>
                <w:top w:val="none" w:sz="0" w:space="0" w:color="auto"/>
                <w:left w:val="none" w:sz="0" w:space="0" w:color="auto"/>
                <w:bottom w:val="none" w:sz="0" w:space="0" w:color="auto"/>
                <w:right w:val="none" w:sz="0" w:space="0" w:color="auto"/>
              </w:divBdr>
              <w:divsChild>
                <w:div w:id="2133857788">
                  <w:marLeft w:val="0"/>
                  <w:marRight w:val="0"/>
                  <w:marTop w:val="0"/>
                  <w:marBottom w:val="0"/>
                  <w:divBdr>
                    <w:top w:val="none" w:sz="0" w:space="0" w:color="auto"/>
                    <w:left w:val="none" w:sz="0" w:space="0" w:color="auto"/>
                    <w:bottom w:val="none" w:sz="0" w:space="0" w:color="auto"/>
                    <w:right w:val="none" w:sz="0" w:space="0" w:color="auto"/>
                  </w:divBdr>
                </w:div>
                <w:div w:id="18632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5445">
      <w:bodyDiv w:val="1"/>
      <w:marLeft w:val="0"/>
      <w:marRight w:val="0"/>
      <w:marTop w:val="0"/>
      <w:marBottom w:val="0"/>
      <w:divBdr>
        <w:top w:val="none" w:sz="0" w:space="0" w:color="auto"/>
        <w:left w:val="none" w:sz="0" w:space="0" w:color="auto"/>
        <w:bottom w:val="none" w:sz="0" w:space="0" w:color="auto"/>
        <w:right w:val="none" w:sz="0" w:space="0" w:color="auto"/>
      </w:divBdr>
    </w:div>
    <w:div w:id="338243400">
      <w:bodyDiv w:val="1"/>
      <w:marLeft w:val="0"/>
      <w:marRight w:val="0"/>
      <w:marTop w:val="0"/>
      <w:marBottom w:val="0"/>
      <w:divBdr>
        <w:top w:val="none" w:sz="0" w:space="0" w:color="auto"/>
        <w:left w:val="none" w:sz="0" w:space="0" w:color="auto"/>
        <w:bottom w:val="none" w:sz="0" w:space="0" w:color="auto"/>
        <w:right w:val="none" w:sz="0" w:space="0" w:color="auto"/>
      </w:divBdr>
    </w:div>
    <w:div w:id="372578919">
      <w:bodyDiv w:val="1"/>
      <w:marLeft w:val="0"/>
      <w:marRight w:val="0"/>
      <w:marTop w:val="0"/>
      <w:marBottom w:val="0"/>
      <w:divBdr>
        <w:top w:val="none" w:sz="0" w:space="0" w:color="auto"/>
        <w:left w:val="none" w:sz="0" w:space="0" w:color="auto"/>
        <w:bottom w:val="none" w:sz="0" w:space="0" w:color="auto"/>
        <w:right w:val="none" w:sz="0" w:space="0" w:color="auto"/>
      </w:divBdr>
    </w:div>
    <w:div w:id="378870096">
      <w:bodyDiv w:val="1"/>
      <w:marLeft w:val="0"/>
      <w:marRight w:val="0"/>
      <w:marTop w:val="0"/>
      <w:marBottom w:val="0"/>
      <w:divBdr>
        <w:top w:val="none" w:sz="0" w:space="0" w:color="auto"/>
        <w:left w:val="none" w:sz="0" w:space="0" w:color="auto"/>
        <w:bottom w:val="none" w:sz="0" w:space="0" w:color="auto"/>
        <w:right w:val="none" w:sz="0" w:space="0" w:color="auto"/>
      </w:divBdr>
    </w:div>
    <w:div w:id="387998236">
      <w:bodyDiv w:val="1"/>
      <w:marLeft w:val="0"/>
      <w:marRight w:val="0"/>
      <w:marTop w:val="0"/>
      <w:marBottom w:val="0"/>
      <w:divBdr>
        <w:top w:val="none" w:sz="0" w:space="0" w:color="auto"/>
        <w:left w:val="none" w:sz="0" w:space="0" w:color="auto"/>
        <w:bottom w:val="none" w:sz="0" w:space="0" w:color="auto"/>
        <w:right w:val="none" w:sz="0" w:space="0" w:color="auto"/>
      </w:divBdr>
    </w:div>
    <w:div w:id="424960890">
      <w:bodyDiv w:val="1"/>
      <w:marLeft w:val="0"/>
      <w:marRight w:val="0"/>
      <w:marTop w:val="0"/>
      <w:marBottom w:val="0"/>
      <w:divBdr>
        <w:top w:val="none" w:sz="0" w:space="0" w:color="auto"/>
        <w:left w:val="none" w:sz="0" w:space="0" w:color="auto"/>
        <w:bottom w:val="none" w:sz="0" w:space="0" w:color="auto"/>
        <w:right w:val="none" w:sz="0" w:space="0" w:color="auto"/>
      </w:divBdr>
    </w:div>
    <w:div w:id="437216478">
      <w:bodyDiv w:val="1"/>
      <w:marLeft w:val="0"/>
      <w:marRight w:val="0"/>
      <w:marTop w:val="0"/>
      <w:marBottom w:val="0"/>
      <w:divBdr>
        <w:top w:val="none" w:sz="0" w:space="0" w:color="auto"/>
        <w:left w:val="none" w:sz="0" w:space="0" w:color="auto"/>
        <w:bottom w:val="none" w:sz="0" w:space="0" w:color="auto"/>
        <w:right w:val="none" w:sz="0" w:space="0" w:color="auto"/>
      </w:divBdr>
    </w:div>
    <w:div w:id="461389788">
      <w:bodyDiv w:val="1"/>
      <w:marLeft w:val="0"/>
      <w:marRight w:val="0"/>
      <w:marTop w:val="0"/>
      <w:marBottom w:val="0"/>
      <w:divBdr>
        <w:top w:val="none" w:sz="0" w:space="0" w:color="auto"/>
        <w:left w:val="none" w:sz="0" w:space="0" w:color="auto"/>
        <w:bottom w:val="none" w:sz="0" w:space="0" w:color="auto"/>
        <w:right w:val="none" w:sz="0" w:space="0" w:color="auto"/>
      </w:divBdr>
    </w:div>
    <w:div w:id="498078751">
      <w:bodyDiv w:val="1"/>
      <w:marLeft w:val="0"/>
      <w:marRight w:val="0"/>
      <w:marTop w:val="0"/>
      <w:marBottom w:val="0"/>
      <w:divBdr>
        <w:top w:val="none" w:sz="0" w:space="0" w:color="auto"/>
        <w:left w:val="none" w:sz="0" w:space="0" w:color="auto"/>
        <w:bottom w:val="none" w:sz="0" w:space="0" w:color="auto"/>
        <w:right w:val="none" w:sz="0" w:space="0" w:color="auto"/>
      </w:divBdr>
    </w:div>
    <w:div w:id="499126894">
      <w:bodyDiv w:val="1"/>
      <w:marLeft w:val="0"/>
      <w:marRight w:val="0"/>
      <w:marTop w:val="0"/>
      <w:marBottom w:val="0"/>
      <w:divBdr>
        <w:top w:val="none" w:sz="0" w:space="0" w:color="auto"/>
        <w:left w:val="none" w:sz="0" w:space="0" w:color="auto"/>
        <w:bottom w:val="none" w:sz="0" w:space="0" w:color="auto"/>
        <w:right w:val="none" w:sz="0" w:space="0" w:color="auto"/>
      </w:divBdr>
    </w:div>
    <w:div w:id="501430817">
      <w:bodyDiv w:val="1"/>
      <w:marLeft w:val="0"/>
      <w:marRight w:val="0"/>
      <w:marTop w:val="0"/>
      <w:marBottom w:val="0"/>
      <w:divBdr>
        <w:top w:val="none" w:sz="0" w:space="0" w:color="auto"/>
        <w:left w:val="none" w:sz="0" w:space="0" w:color="auto"/>
        <w:bottom w:val="none" w:sz="0" w:space="0" w:color="auto"/>
        <w:right w:val="none" w:sz="0" w:space="0" w:color="auto"/>
      </w:divBdr>
    </w:div>
    <w:div w:id="508058224">
      <w:bodyDiv w:val="1"/>
      <w:marLeft w:val="0"/>
      <w:marRight w:val="0"/>
      <w:marTop w:val="0"/>
      <w:marBottom w:val="0"/>
      <w:divBdr>
        <w:top w:val="none" w:sz="0" w:space="0" w:color="auto"/>
        <w:left w:val="none" w:sz="0" w:space="0" w:color="auto"/>
        <w:bottom w:val="none" w:sz="0" w:space="0" w:color="auto"/>
        <w:right w:val="none" w:sz="0" w:space="0" w:color="auto"/>
      </w:divBdr>
    </w:div>
    <w:div w:id="536353707">
      <w:bodyDiv w:val="1"/>
      <w:marLeft w:val="0"/>
      <w:marRight w:val="0"/>
      <w:marTop w:val="0"/>
      <w:marBottom w:val="0"/>
      <w:divBdr>
        <w:top w:val="none" w:sz="0" w:space="0" w:color="auto"/>
        <w:left w:val="none" w:sz="0" w:space="0" w:color="auto"/>
        <w:bottom w:val="none" w:sz="0" w:space="0" w:color="auto"/>
        <w:right w:val="none" w:sz="0" w:space="0" w:color="auto"/>
      </w:divBdr>
    </w:div>
    <w:div w:id="540242675">
      <w:bodyDiv w:val="1"/>
      <w:marLeft w:val="0"/>
      <w:marRight w:val="0"/>
      <w:marTop w:val="0"/>
      <w:marBottom w:val="0"/>
      <w:divBdr>
        <w:top w:val="none" w:sz="0" w:space="0" w:color="auto"/>
        <w:left w:val="none" w:sz="0" w:space="0" w:color="auto"/>
        <w:bottom w:val="none" w:sz="0" w:space="0" w:color="auto"/>
        <w:right w:val="none" w:sz="0" w:space="0" w:color="auto"/>
      </w:divBdr>
    </w:div>
    <w:div w:id="545214188">
      <w:bodyDiv w:val="1"/>
      <w:marLeft w:val="0"/>
      <w:marRight w:val="0"/>
      <w:marTop w:val="0"/>
      <w:marBottom w:val="0"/>
      <w:divBdr>
        <w:top w:val="none" w:sz="0" w:space="0" w:color="auto"/>
        <w:left w:val="none" w:sz="0" w:space="0" w:color="auto"/>
        <w:bottom w:val="none" w:sz="0" w:space="0" w:color="auto"/>
        <w:right w:val="none" w:sz="0" w:space="0" w:color="auto"/>
      </w:divBdr>
      <w:divsChild>
        <w:div w:id="1252660813">
          <w:marLeft w:val="0"/>
          <w:marRight w:val="0"/>
          <w:marTop w:val="0"/>
          <w:marBottom w:val="0"/>
          <w:divBdr>
            <w:top w:val="none" w:sz="0" w:space="0" w:color="auto"/>
            <w:left w:val="none" w:sz="0" w:space="0" w:color="auto"/>
            <w:bottom w:val="none" w:sz="0" w:space="0" w:color="auto"/>
            <w:right w:val="none" w:sz="0" w:space="0" w:color="auto"/>
          </w:divBdr>
        </w:div>
        <w:div w:id="568880427">
          <w:marLeft w:val="0"/>
          <w:marRight w:val="0"/>
          <w:marTop w:val="0"/>
          <w:marBottom w:val="0"/>
          <w:divBdr>
            <w:top w:val="none" w:sz="0" w:space="0" w:color="auto"/>
            <w:left w:val="none" w:sz="0" w:space="0" w:color="auto"/>
            <w:bottom w:val="none" w:sz="0" w:space="0" w:color="auto"/>
            <w:right w:val="none" w:sz="0" w:space="0" w:color="auto"/>
          </w:divBdr>
        </w:div>
      </w:divsChild>
    </w:div>
    <w:div w:id="565649089">
      <w:bodyDiv w:val="1"/>
      <w:marLeft w:val="0"/>
      <w:marRight w:val="0"/>
      <w:marTop w:val="0"/>
      <w:marBottom w:val="0"/>
      <w:divBdr>
        <w:top w:val="none" w:sz="0" w:space="0" w:color="auto"/>
        <w:left w:val="none" w:sz="0" w:space="0" w:color="auto"/>
        <w:bottom w:val="none" w:sz="0" w:space="0" w:color="auto"/>
        <w:right w:val="none" w:sz="0" w:space="0" w:color="auto"/>
      </w:divBdr>
    </w:div>
    <w:div w:id="607853631">
      <w:bodyDiv w:val="1"/>
      <w:marLeft w:val="0"/>
      <w:marRight w:val="0"/>
      <w:marTop w:val="0"/>
      <w:marBottom w:val="0"/>
      <w:divBdr>
        <w:top w:val="none" w:sz="0" w:space="0" w:color="auto"/>
        <w:left w:val="none" w:sz="0" w:space="0" w:color="auto"/>
        <w:bottom w:val="none" w:sz="0" w:space="0" w:color="auto"/>
        <w:right w:val="none" w:sz="0" w:space="0" w:color="auto"/>
      </w:divBdr>
    </w:div>
    <w:div w:id="615602304">
      <w:bodyDiv w:val="1"/>
      <w:marLeft w:val="0"/>
      <w:marRight w:val="0"/>
      <w:marTop w:val="0"/>
      <w:marBottom w:val="0"/>
      <w:divBdr>
        <w:top w:val="none" w:sz="0" w:space="0" w:color="auto"/>
        <w:left w:val="none" w:sz="0" w:space="0" w:color="auto"/>
        <w:bottom w:val="none" w:sz="0" w:space="0" w:color="auto"/>
        <w:right w:val="none" w:sz="0" w:space="0" w:color="auto"/>
      </w:divBdr>
    </w:div>
    <w:div w:id="627781383">
      <w:bodyDiv w:val="1"/>
      <w:marLeft w:val="0"/>
      <w:marRight w:val="0"/>
      <w:marTop w:val="0"/>
      <w:marBottom w:val="0"/>
      <w:divBdr>
        <w:top w:val="none" w:sz="0" w:space="0" w:color="auto"/>
        <w:left w:val="none" w:sz="0" w:space="0" w:color="auto"/>
        <w:bottom w:val="none" w:sz="0" w:space="0" w:color="auto"/>
        <w:right w:val="none" w:sz="0" w:space="0" w:color="auto"/>
      </w:divBdr>
    </w:div>
    <w:div w:id="628169659">
      <w:bodyDiv w:val="1"/>
      <w:marLeft w:val="0"/>
      <w:marRight w:val="0"/>
      <w:marTop w:val="0"/>
      <w:marBottom w:val="0"/>
      <w:divBdr>
        <w:top w:val="none" w:sz="0" w:space="0" w:color="auto"/>
        <w:left w:val="none" w:sz="0" w:space="0" w:color="auto"/>
        <w:bottom w:val="none" w:sz="0" w:space="0" w:color="auto"/>
        <w:right w:val="none" w:sz="0" w:space="0" w:color="auto"/>
      </w:divBdr>
    </w:div>
    <w:div w:id="669286269">
      <w:bodyDiv w:val="1"/>
      <w:marLeft w:val="0"/>
      <w:marRight w:val="0"/>
      <w:marTop w:val="0"/>
      <w:marBottom w:val="0"/>
      <w:divBdr>
        <w:top w:val="none" w:sz="0" w:space="0" w:color="auto"/>
        <w:left w:val="none" w:sz="0" w:space="0" w:color="auto"/>
        <w:bottom w:val="none" w:sz="0" w:space="0" w:color="auto"/>
        <w:right w:val="none" w:sz="0" w:space="0" w:color="auto"/>
      </w:divBdr>
    </w:div>
    <w:div w:id="670914586">
      <w:bodyDiv w:val="1"/>
      <w:marLeft w:val="0"/>
      <w:marRight w:val="0"/>
      <w:marTop w:val="0"/>
      <w:marBottom w:val="0"/>
      <w:divBdr>
        <w:top w:val="none" w:sz="0" w:space="0" w:color="auto"/>
        <w:left w:val="none" w:sz="0" w:space="0" w:color="auto"/>
        <w:bottom w:val="none" w:sz="0" w:space="0" w:color="auto"/>
        <w:right w:val="none" w:sz="0" w:space="0" w:color="auto"/>
      </w:divBdr>
    </w:div>
    <w:div w:id="684207135">
      <w:bodyDiv w:val="1"/>
      <w:marLeft w:val="0"/>
      <w:marRight w:val="0"/>
      <w:marTop w:val="0"/>
      <w:marBottom w:val="0"/>
      <w:divBdr>
        <w:top w:val="none" w:sz="0" w:space="0" w:color="auto"/>
        <w:left w:val="none" w:sz="0" w:space="0" w:color="auto"/>
        <w:bottom w:val="none" w:sz="0" w:space="0" w:color="auto"/>
        <w:right w:val="none" w:sz="0" w:space="0" w:color="auto"/>
      </w:divBdr>
    </w:div>
    <w:div w:id="690188401">
      <w:bodyDiv w:val="1"/>
      <w:marLeft w:val="0"/>
      <w:marRight w:val="0"/>
      <w:marTop w:val="0"/>
      <w:marBottom w:val="0"/>
      <w:divBdr>
        <w:top w:val="none" w:sz="0" w:space="0" w:color="auto"/>
        <w:left w:val="none" w:sz="0" w:space="0" w:color="auto"/>
        <w:bottom w:val="none" w:sz="0" w:space="0" w:color="auto"/>
        <w:right w:val="none" w:sz="0" w:space="0" w:color="auto"/>
      </w:divBdr>
    </w:div>
    <w:div w:id="696351492">
      <w:bodyDiv w:val="1"/>
      <w:marLeft w:val="0"/>
      <w:marRight w:val="0"/>
      <w:marTop w:val="0"/>
      <w:marBottom w:val="0"/>
      <w:divBdr>
        <w:top w:val="none" w:sz="0" w:space="0" w:color="auto"/>
        <w:left w:val="none" w:sz="0" w:space="0" w:color="auto"/>
        <w:bottom w:val="none" w:sz="0" w:space="0" w:color="auto"/>
        <w:right w:val="none" w:sz="0" w:space="0" w:color="auto"/>
      </w:divBdr>
    </w:div>
    <w:div w:id="712770911">
      <w:bodyDiv w:val="1"/>
      <w:marLeft w:val="0"/>
      <w:marRight w:val="0"/>
      <w:marTop w:val="0"/>
      <w:marBottom w:val="0"/>
      <w:divBdr>
        <w:top w:val="none" w:sz="0" w:space="0" w:color="auto"/>
        <w:left w:val="none" w:sz="0" w:space="0" w:color="auto"/>
        <w:bottom w:val="none" w:sz="0" w:space="0" w:color="auto"/>
        <w:right w:val="none" w:sz="0" w:space="0" w:color="auto"/>
      </w:divBdr>
      <w:divsChild>
        <w:div w:id="943414919">
          <w:marLeft w:val="0"/>
          <w:marRight w:val="0"/>
          <w:marTop w:val="0"/>
          <w:marBottom w:val="0"/>
          <w:divBdr>
            <w:top w:val="none" w:sz="0" w:space="0" w:color="auto"/>
            <w:left w:val="none" w:sz="0" w:space="0" w:color="auto"/>
            <w:bottom w:val="none" w:sz="0" w:space="0" w:color="auto"/>
            <w:right w:val="none" w:sz="0" w:space="0" w:color="auto"/>
          </w:divBdr>
        </w:div>
        <w:div w:id="2096976826">
          <w:marLeft w:val="0"/>
          <w:marRight w:val="0"/>
          <w:marTop w:val="0"/>
          <w:marBottom w:val="0"/>
          <w:divBdr>
            <w:top w:val="none" w:sz="0" w:space="0" w:color="auto"/>
            <w:left w:val="none" w:sz="0" w:space="0" w:color="auto"/>
            <w:bottom w:val="none" w:sz="0" w:space="0" w:color="auto"/>
            <w:right w:val="none" w:sz="0" w:space="0" w:color="auto"/>
          </w:divBdr>
        </w:div>
      </w:divsChild>
    </w:div>
    <w:div w:id="718554173">
      <w:bodyDiv w:val="1"/>
      <w:marLeft w:val="0"/>
      <w:marRight w:val="0"/>
      <w:marTop w:val="0"/>
      <w:marBottom w:val="0"/>
      <w:divBdr>
        <w:top w:val="none" w:sz="0" w:space="0" w:color="auto"/>
        <w:left w:val="none" w:sz="0" w:space="0" w:color="auto"/>
        <w:bottom w:val="none" w:sz="0" w:space="0" w:color="auto"/>
        <w:right w:val="none" w:sz="0" w:space="0" w:color="auto"/>
      </w:divBdr>
    </w:div>
    <w:div w:id="740299565">
      <w:bodyDiv w:val="1"/>
      <w:marLeft w:val="0"/>
      <w:marRight w:val="0"/>
      <w:marTop w:val="0"/>
      <w:marBottom w:val="0"/>
      <w:divBdr>
        <w:top w:val="none" w:sz="0" w:space="0" w:color="auto"/>
        <w:left w:val="none" w:sz="0" w:space="0" w:color="auto"/>
        <w:bottom w:val="none" w:sz="0" w:space="0" w:color="auto"/>
        <w:right w:val="none" w:sz="0" w:space="0" w:color="auto"/>
      </w:divBdr>
    </w:div>
    <w:div w:id="748693509">
      <w:bodyDiv w:val="1"/>
      <w:marLeft w:val="0"/>
      <w:marRight w:val="0"/>
      <w:marTop w:val="0"/>
      <w:marBottom w:val="0"/>
      <w:divBdr>
        <w:top w:val="none" w:sz="0" w:space="0" w:color="auto"/>
        <w:left w:val="none" w:sz="0" w:space="0" w:color="auto"/>
        <w:bottom w:val="none" w:sz="0" w:space="0" w:color="auto"/>
        <w:right w:val="none" w:sz="0" w:space="0" w:color="auto"/>
      </w:divBdr>
    </w:div>
    <w:div w:id="764770895">
      <w:bodyDiv w:val="1"/>
      <w:marLeft w:val="0"/>
      <w:marRight w:val="0"/>
      <w:marTop w:val="0"/>
      <w:marBottom w:val="0"/>
      <w:divBdr>
        <w:top w:val="none" w:sz="0" w:space="0" w:color="auto"/>
        <w:left w:val="none" w:sz="0" w:space="0" w:color="auto"/>
        <w:bottom w:val="none" w:sz="0" w:space="0" w:color="auto"/>
        <w:right w:val="none" w:sz="0" w:space="0" w:color="auto"/>
      </w:divBdr>
    </w:div>
    <w:div w:id="768089694">
      <w:bodyDiv w:val="1"/>
      <w:marLeft w:val="0"/>
      <w:marRight w:val="0"/>
      <w:marTop w:val="0"/>
      <w:marBottom w:val="0"/>
      <w:divBdr>
        <w:top w:val="none" w:sz="0" w:space="0" w:color="auto"/>
        <w:left w:val="none" w:sz="0" w:space="0" w:color="auto"/>
        <w:bottom w:val="none" w:sz="0" w:space="0" w:color="auto"/>
        <w:right w:val="none" w:sz="0" w:space="0" w:color="auto"/>
      </w:divBdr>
    </w:div>
    <w:div w:id="771583926">
      <w:bodyDiv w:val="1"/>
      <w:marLeft w:val="0"/>
      <w:marRight w:val="0"/>
      <w:marTop w:val="0"/>
      <w:marBottom w:val="0"/>
      <w:divBdr>
        <w:top w:val="none" w:sz="0" w:space="0" w:color="auto"/>
        <w:left w:val="none" w:sz="0" w:space="0" w:color="auto"/>
        <w:bottom w:val="none" w:sz="0" w:space="0" w:color="auto"/>
        <w:right w:val="none" w:sz="0" w:space="0" w:color="auto"/>
      </w:divBdr>
    </w:div>
    <w:div w:id="779572497">
      <w:bodyDiv w:val="1"/>
      <w:marLeft w:val="0"/>
      <w:marRight w:val="0"/>
      <w:marTop w:val="0"/>
      <w:marBottom w:val="0"/>
      <w:divBdr>
        <w:top w:val="none" w:sz="0" w:space="0" w:color="auto"/>
        <w:left w:val="none" w:sz="0" w:space="0" w:color="auto"/>
        <w:bottom w:val="none" w:sz="0" w:space="0" w:color="auto"/>
        <w:right w:val="none" w:sz="0" w:space="0" w:color="auto"/>
      </w:divBdr>
    </w:div>
    <w:div w:id="781535766">
      <w:bodyDiv w:val="1"/>
      <w:marLeft w:val="0"/>
      <w:marRight w:val="0"/>
      <w:marTop w:val="0"/>
      <w:marBottom w:val="0"/>
      <w:divBdr>
        <w:top w:val="none" w:sz="0" w:space="0" w:color="auto"/>
        <w:left w:val="none" w:sz="0" w:space="0" w:color="auto"/>
        <w:bottom w:val="none" w:sz="0" w:space="0" w:color="auto"/>
        <w:right w:val="none" w:sz="0" w:space="0" w:color="auto"/>
      </w:divBdr>
    </w:div>
    <w:div w:id="812799317">
      <w:bodyDiv w:val="1"/>
      <w:marLeft w:val="0"/>
      <w:marRight w:val="0"/>
      <w:marTop w:val="0"/>
      <w:marBottom w:val="0"/>
      <w:divBdr>
        <w:top w:val="none" w:sz="0" w:space="0" w:color="auto"/>
        <w:left w:val="none" w:sz="0" w:space="0" w:color="auto"/>
        <w:bottom w:val="none" w:sz="0" w:space="0" w:color="auto"/>
        <w:right w:val="none" w:sz="0" w:space="0" w:color="auto"/>
      </w:divBdr>
    </w:div>
    <w:div w:id="825050945">
      <w:bodyDiv w:val="1"/>
      <w:marLeft w:val="0"/>
      <w:marRight w:val="0"/>
      <w:marTop w:val="0"/>
      <w:marBottom w:val="0"/>
      <w:divBdr>
        <w:top w:val="none" w:sz="0" w:space="0" w:color="auto"/>
        <w:left w:val="none" w:sz="0" w:space="0" w:color="auto"/>
        <w:bottom w:val="none" w:sz="0" w:space="0" w:color="auto"/>
        <w:right w:val="none" w:sz="0" w:space="0" w:color="auto"/>
      </w:divBdr>
    </w:div>
    <w:div w:id="830219852">
      <w:bodyDiv w:val="1"/>
      <w:marLeft w:val="0"/>
      <w:marRight w:val="0"/>
      <w:marTop w:val="0"/>
      <w:marBottom w:val="0"/>
      <w:divBdr>
        <w:top w:val="none" w:sz="0" w:space="0" w:color="auto"/>
        <w:left w:val="none" w:sz="0" w:space="0" w:color="auto"/>
        <w:bottom w:val="none" w:sz="0" w:space="0" w:color="auto"/>
        <w:right w:val="none" w:sz="0" w:space="0" w:color="auto"/>
      </w:divBdr>
    </w:div>
    <w:div w:id="838816326">
      <w:bodyDiv w:val="1"/>
      <w:marLeft w:val="0"/>
      <w:marRight w:val="0"/>
      <w:marTop w:val="0"/>
      <w:marBottom w:val="0"/>
      <w:divBdr>
        <w:top w:val="none" w:sz="0" w:space="0" w:color="auto"/>
        <w:left w:val="none" w:sz="0" w:space="0" w:color="auto"/>
        <w:bottom w:val="none" w:sz="0" w:space="0" w:color="auto"/>
        <w:right w:val="none" w:sz="0" w:space="0" w:color="auto"/>
      </w:divBdr>
    </w:div>
    <w:div w:id="843784713">
      <w:bodyDiv w:val="1"/>
      <w:marLeft w:val="0"/>
      <w:marRight w:val="0"/>
      <w:marTop w:val="0"/>
      <w:marBottom w:val="0"/>
      <w:divBdr>
        <w:top w:val="none" w:sz="0" w:space="0" w:color="auto"/>
        <w:left w:val="none" w:sz="0" w:space="0" w:color="auto"/>
        <w:bottom w:val="none" w:sz="0" w:space="0" w:color="auto"/>
        <w:right w:val="none" w:sz="0" w:space="0" w:color="auto"/>
      </w:divBdr>
    </w:div>
    <w:div w:id="846675730">
      <w:bodyDiv w:val="1"/>
      <w:marLeft w:val="0"/>
      <w:marRight w:val="0"/>
      <w:marTop w:val="0"/>
      <w:marBottom w:val="0"/>
      <w:divBdr>
        <w:top w:val="none" w:sz="0" w:space="0" w:color="auto"/>
        <w:left w:val="none" w:sz="0" w:space="0" w:color="auto"/>
        <w:bottom w:val="none" w:sz="0" w:space="0" w:color="auto"/>
        <w:right w:val="none" w:sz="0" w:space="0" w:color="auto"/>
      </w:divBdr>
    </w:div>
    <w:div w:id="863053513">
      <w:bodyDiv w:val="1"/>
      <w:marLeft w:val="0"/>
      <w:marRight w:val="0"/>
      <w:marTop w:val="0"/>
      <w:marBottom w:val="0"/>
      <w:divBdr>
        <w:top w:val="none" w:sz="0" w:space="0" w:color="auto"/>
        <w:left w:val="none" w:sz="0" w:space="0" w:color="auto"/>
        <w:bottom w:val="none" w:sz="0" w:space="0" w:color="auto"/>
        <w:right w:val="none" w:sz="0" w:space="0" w:color="auto"/>
      </w:divBdr>
    </w:div>
    <w:div w:id="864712126">
      <w:bodyDiv w:val="1"/>
      <w:marLeft w:val="0"/>
      <w:marRight w:val="0"/>
      <w:marTop w:val="0"/>
      <w:marBottom w:val="0"/>
      <w:divBdr>
        <w:top w:val="none" w:sz="0" w:space="0" w:color="auto"/>
        <w:left w:val="none" w:sz="0" w:space="0" w:color="auto"/>
        <w:bottom w:val="none" w:sz="0" w:space="0" w:color="auto"/>
        <w:right w:val="none" w:sz="0" w:space="0" w:color="auto"/>
      </w:divBdr>
    </w:div>
    <w:div w:id="882064304">
      <w:bodyDiv w:val="1"/>
      <w:marLeft w:val="0"/>
      <w:marRight w:val="0"/>
      <w:marTop w:val="0"/>
      <w:marBottom w:val="0"/>
      <w:divBdr>
        <w:top w:val="none" w:sz="0" w:space="0" w:color="auto"/>
        <w:left w:val="none" w:sz="0" w:space="0" w:color="auto"/>
        <w:bottom w:val="none" w:sz="0" w:space="0" w:color="auto"/>
        <w:right w:val="none" w:sz="0" w:space="0" w:color="auto"/>
      </w:divBdr>
    </w:div>
    <w:div w:id="895168892">
      <w:bodyDiv w:val="1"/>
      <w:marLeft w:val="0"/>
      <w:marRight w:val="0"/>
      <w:marTop w:val="0"/>
      <w:marBottom w:val="0"/>
      <w:divBdr>
        <w:top w:val="none" w:sz="0" w:space="0" w:color="auto"/>
        <w:left w:val="none" w:sz="0" w:space="0" w:color="auto"/>
        <w:bottom w:val="none" w:sz="0" w:space="0" w:color="auto"/>
        <w:right w:val="none" w:sz="0" w:space="0" w:color="auto"/>
      </w:divBdr>
    </w:div>
    <w:div w:id="907686617">
      <w:bodyDiv w:val="1"/>
      <w:marLeft w:val="0"/>
      <w:marRight w:val="0"/>
      <w:marTop w:val="0"/>
      <w:marBottom w:val="0"/>
      <w:divBdr>
        <w:top w:val="none" w:sz="0" w:space="0" w:color="auto"/>
        <w:left w:val="none" w:sz="0" w:space="0" w:color="auto"/>
        <w:bottom w:val="none" w:sz="0" w:space="0" w:color="auto"/>
        <w:right w:val="none" w:sz="0" w:space="0" w:color="auto"/>
      </w:divBdr>
    </w:div>
    <w:div w:id="914706322">
      <w:bodyDiv w:val="1"/>
      <w:marLeft w:val="0"/>
      <w:marRight w:val="0"/>
      <w:marTop w:val="0"/>
      <w:marBottom w:val="0"/>
      <w:divBdr>
        <w:top w:val="none" w:sz="0" w:space="0" w:color="auto"/>
        <w:left w:val="none" w:sz="0" w:space="0" w:color="auto"/>
        <w:bottom w:val="none" w:sz="0" w:space="0" w:color="auto"/>
        <w:right w:val="none" w:sz="0" w:space="0" w:color="auto"/>
      </w:divBdr>
    </w:div>
    <w:div w:id="914827443">
      <w:bodyDiv w:val="1"/>
      <w:marLeft w:val="0"/>
      <w:marRight w:val="0"/>
      <w:marTop w:val="0"/>
      <w:marBottom w:val="0"/>
      <w:divBdr>
        <w:top w:val="none" w:sz="0" w:space="0" w:color="auto"/>
        <w:left w:val="none" w:sz="0" w:space="0" w:color="auto"/>
        <w:bottom w:val="none" w:sz="0" w:space="0" w:color="auto"/>
        <w:right w:val="none" w:sz="0" w:space="0" w:color="auto"/>
      </w:divBdr>
      <w:divsChild>
        <w:div w:id="2029748099">
          <w:marLeft w:val="0"/>
          <w:marRight w:val="0"/>
          <w:marTop w:val="0"/>
          <w:marBottom w:val="0"/>
          <w:divBdr>
            <w:top w:val="none" w:sz="0" w:space="0" w:color="auto"/>
            <w:left w:val="none" w:sz="0" w:space="0" w:color="auto"/>
            <w:bottom w:val="none" w:sz="0" w:space="0" w:color="auto"/>
            <w:right w:val="none" w:sz="0" w:space="0" w:color="auto"/>
          </w:divBdr>
        </w:div>
        <w:div w:id="1732540145">
          <w:marLeft w:val="0"/>
          <w:marRight w:val="0"/>
          <w:marTop w:val="0"/>
          <w:marBottom w:val="0"/>
          <w:divBdr>
            <w:top w:val="none" w:sz="0" w:space="0" w:color="auto"/>
            <w:left w:val="none" w:sz="0" w:space="0" w:color="auto"/>
            <w:bottom w:val="none" w:sz="0" w:space="0" w:color="auto"/>
            <w:right w:val="none" w:sz="0" w:space="0" w:color="auto"/>
          </w:divBdr>
        </w:div>
      </w:divsChild>
    </w:div>
    <w:div w:id="930310354">
      <w:bodyDiv w:val="1"/>
      <w:marLeft w:val="0"/>
      <w:marRight w:val="0"/>
      <w:marTop w:val="0"/>
      <w:marBottom w:val="0"/>
      <w:divBdr>
        <w:top w:val="none" w:sz="0" w:space="0" w:color="auto"/>
        <w:left w:val="none" w:sz="0" w:space="0" w:color="auto"/>
        <w:bottom w:val="none" w:sz="0" w:space="0" w:color="auto"/>
        <w:right w:val="none" w:sz="0" w:space="0" w:color="auto"/>
      </w:divBdr>
    </w:div>
    <w:div w:id="944461073">
      <w:bodyDiv w:val="1"/>
      <w:marLeft w:val="0"/>
      <w:marRight w:val="0"/>
      <w:marTop w:val="0"/>
      <w:marBottom w:val="0"/>
      <w:divBdr>
        <w:top w:val="none" w:sz="0" w:space="0" w:color="auto"/>
        <w:left w:val="none" w:sz="0" w:space="0" w:color="auto"/>
        <w:bottom w:val="none" w:sz="0" w:space="0" w:color="auto"/>
        <w:right w:val="none" w:sz="0" w:space="0" w:color="auto"/>
      </w:divBdr>
    </w:div>
    <w:div w:id="994727513">
      <w:bodyDiv w:val="1"/>
      <w:marLeft w:val="0"/>
      <w:marRight w:val="0"/>
      <w:marTop w:val="0"/>
      <w:marBottom w:val="0"/>
      <w:divBdr>
        <w:top w:val="none" w:sz="0" w:space="0" w:color="auto"/>
        <w:left w:val="none" w:sz="0" w:space="0" w:color="auto"/>
        <w:bottom w:val="none" w:sz="0" w:space="0" w:color="auto"/>
        <w:right w:val="none" w:sz="0" w:space="0" w:color="auto"/>
      </w:divBdr>
    </w:div>
    <w:div w:id="1053964200">
      <w:bodyDiv w:val="1"/>
      <w:marLeft w:val="0"/>
      <w:marRight w:val="0"/>
      <w:marTop w:val="0"/>
      <w:marBottom w:val="0"/>
      <w:divBdr>
        <w:top w:val="none" w:sz="0" w:space="0" w:color="auto"/>
        <w:left w:val="none" w:sz="0" w:space="0" w:color="auto"/>
        <w:bottom w:val="none" w:sz="0" w:space="0" w:color="auto"/>
        <w:right w:val="none" w:sz="0" w:space="0" w:color="auto"/>
      </w:divBdr>
    </w:div>
    <w:div w:id="1063602241">
      <w:bodyDiv w:val="1"/>
      <w:marLeft w:val="0"/>
      <w:marRight w:val="0"/>
      <w:marTop w:val="0"/>
      <w:marBottom w:val="0"/>
      <w:divBdr>
        <w:top w:val="none" w:sz="0" w:space="0" w:color="auto"/>
        <w:left w:val="none" w:sz="0" w:space="0" w:color="auto"/>
        <w:bottom w:val="none" w:sz="0" w:space="0" w:color="auto"/>
        <w:right w:val="none" w:sz="0" w:space="0" w:color="auto"/>
      </w:divBdr>
    </w:div>
    <w:div w:id="1063678564">
      <w:bodyDiv w:val="1"/>
      <w:marLeft w:val="0"/>
      <w:marRight w:val="0"/>
      <w:marTop w:val="0"/>
      <w:marBottom w:val="0"/>
      <w:divBdr>
        <w:top w:val="none" w:sz="0" w:space="0" w:color="auto"/>
        <w:left w:val="none" w:sz="0" w:space="0" w:color="auto"/>
        <w:bottom w:val="none" w:sz="0" w:space="0" w:color="auto"/>
        <w:right w:val="none" w:sz="0" w:space="0" w:color="auto"/>
      </w:divBdr>
    </w:div>
    <w:div w:id="1082147496">
      <w:bodyDiv w:val="1"/>
      <w:marLeft w:val="0"/>
      <w:marRight w:val="0"/>
      <w:marTop w:val="0"/>
      <w:marBottom w:val="0"/>
      <w:divBdr>
        <w:top w:val="none" w:sz="0" w:space="0" w:color="auto"/>
        <w:left w:val="none" w:sz="0" w:space="0" w:color="auto"/>
        <w:bottom w:val="none" w:sz="0" w:space="0" w:color="auto"/>
        <w:right w:val="none" w:sz="0" w:space="0" w:color="auto"/>
      </w:divBdr>
    </w:div>
    <w:div w:id="1084182549">
      <w:bodyDiv w:val="1"/>
      <w:marLeft w:val="0"/>
      <w:marRight w:val="0"/>
      <w:marTop w:val="0"/>
      <w:marBottom w:val="0"/>
      <w:divBdr>
        <w:top w:val="none" w:sz="0" w:space="0" w:color="auto"/>
        <w:left w:val="none" w:sz="0" w:space="0" w:color="auto"/>
        <w:bottom w:val="none" w:sz="0" w:space="0" w:color="auto"/>
        <w:right w:val="none" w:sz="0" w:space="0" w:color="auto"/>
      </w:divBdr>
    </w:div>
    <w:div w:id="1094477218">
      <w:bodyDiv w:val="1"/>
      <w:marLeft w:val="0"/>
      <w:marRight w:val="0"/>
      <w:marTop w:val="0"/>
      <w:marBottom w:val="0"/>
      <w:divBdr>
        <w:top w:val="none" w:sz="0" w:space="0" w:color="auto"/>
        <w:left w:val="none" w:sz="0" w:space="0" w:color="auto"/>
        <w:bottom w:val="none" w:sz="0" w:space="0" w:color="auto"/>
        <w:right w:val="none" w:sz="0" w:space="0" w:color="auto"/>
      </w:divBdr>
    </w:div>
    <w:div w:id="1106119921">
      <w:bodyDiv w:val="1"/>
      <w:marLeft w:val="0"/>
      <w:marRight w:val="0"/>
      <w:marTop w:val="0"/>
      <w:marBottom w:val="0"/>
      <w:divBdr>
        <w:top w:val="none" w:sz="0" w:space="0" w:color="auto"/>
        <w:left w:val="none" w:sz="0" w:space="0" w:color="auto"/>
        <w:bottom w:val="none" w:sz="0" w:space="0" w:color="auto"/>
        <w:right w:val="none" w:sz="0" w:space="0" w:color="auto"/>
      </w:divBdr>
    </w:div>
    <w:div w:id="1111124634">
      <w:bodyDiv w:val="1"/>
      <w:marLeft w:val="0"/>
      <w:marRight w:val="0"/>
      <w:marTop w:val="0"/>
      <w:marBottom w:val="0"/>
      <w:divBdr>
        <w:top w:val="none" w:sz="0" w:space="0" w:color="auto"/>
        <w:left w:val="none" w:sz="0" w:space="0" w:color="auto"/>
        <w:bottom w:val="none" w:sz="0" w:space="0" w:color="auto"/>
        <w:right w:val="none" w:sz="0" w:space="0" w:color="auto"/>
      </w:divBdr>
    </w:div>
    <w:div w:id="1127041434">
      <w:bodyDiv w:val="1"/>
      <w:marLeft w:val="0"/>
      <w:marRight w:val="0"/>
      <w:marTop w:val="0"/>
      <w:marBottom w:val="0"/>
      <w:divBdr>
        <w:top w:val="none" w:sz="0" w:space="0" w:color="auto"/>
        <w:left w:val="none" w:sz="0" w:space="0" w:color="auto"/>
        <w:bottom w:val="none" w:sz="0" w:space="0" w:color="auto"/>
        <w:right w:val="none" w:sz="0" w:space="0" w:color="auto"/>
      </w:divBdr>
    </w:div>
    <w:div w:id="1133642838">
      <w:bodyDiv w:val="1"/>
      <w:marLeft w:val="0"/>
      <w:marRight w:val="0"/>
      <w:marTop w:val="0"/>
      <w:marBottom w:val="0"/>
      <w:divBdr>
        <w:top w:val="none" w:sz="0" w:space="0" w:color="auto"/>
        <w:left w:val="none" w:sz="0" w:space="0" w:color="auto"/>
        <w:bottom w:val="none" w:sz="0" w:space="0" w:color="auto"/>
        <w:right w:val="none" w:sz="0" w:space="0" w:color="auto"/>
      </w:divBdr>
    </w:div>
    <w:div w:id="1134833075">
      <w:bodyDiv w:val="1"/>
      <w:marLeft w:val="0"/>
      <w:marRight w:val="0"/>
      <w:marTop w:val="0"/>
      <w:marBottom w:val="0"/>
      <w:divBdr>
        <w:top w:val="none" w:sz="0" w:space="0" w:color="auto"/>
        <w:left w:val="none" w:sz="0" w:space="0" w:color="auto"/>
        <w:bottom w:val="none" w:sz="0" w:space="0" w:color="auto"/>
        <w:right w:val="none" w:sz="0" w:space="0" w:color="auto"/>
      </w:divBdr>
    </w:div>
    <w:div w:id="1153060273">
      <w:bodyDiv w:val="1"/>
      <w:marLeft w:val="0"/>
      <w:marRight w:val="0"/>
      <w:marTop w:val="0"/>
      <w:marBottom w:val="0"/>
      <w:divBdr>
        <w:top w:val="none" w:sz="0" w:space="0" w:color="auto"/>
        <w:left w:val="none" w:sz="0" w:space="0" w:color="auto"/>
        <w:bottom w:val="none" w:sz="0" w:space="0" w:color="auto"/>
        <w:right w:val="none" w:sz="0" w:space="0" w:color="auto"/>
      </w:divBdr>
    </w:div>
    <w:div w:id="1154370465">
      <w:bodyDiv w:val="1"/>
      <w:marLeft w:val="0"/>
      <w:marRight w:val="0"/>
      <w:marTop w:val="0"/>
      <w:marBottom w:val="0"/>
      <w:divBdr>
        <w:top w:val="none" w:sz="0" w:space="0" w:color="auto"/>
        <w:left w:val="none" w:sz="0" w:space="0" w:color="auto"/>
        <w:bottom w:val="none" w:sz="0" w:space="0" w:color="auto"/>
        <w:right w:val="none" w:sz="0" w:space="0" w:color="auto"/>
      </w:divBdr>
    </w:div>
    <w:div w:id="1167131525">
      <w:bodyDiv w:val="1"/>
      <w:marLeft w:val="0"/>
      <w:marRight w:val="0"/>
      <w:marTop w:val="0"/>
      <w:marBottom w:val="0"/>
      <w:divBdr>
        <w:top w:val="none" w:sz="0" w:space="0" w:color="auto"/>
        <w:left w:val="none" w:sz="0" w:space="0" w:color="auto"/>
        <w:bottom w:val="none" w:sz="0" w:space="0" w:color="auto"/>
        <w:right w:val="none" w:sz="0" w:space="0" w:color="auto"/>
      </w:divBdr>
    </w:div>
    <w:div w:id="1177575267">
      <w:bodyDiv w:val="1"/>
      <w:marLeft w:val="0"/>
      <w:marRight w:val="0"/>
      <w:marTop w:val="0"/>
      <w:marBottom w:val="0"/>
      <w:divBdr>
        <w:top w:val="none" w:sz="0" w:space="0" w:color="auto"/>
        <w:left w:val="none" w:sz="0" w:space="0" w:color="auto"/>
        <w:bottom w:val="none" w:sz="0" w:space="0" w:color="auto"/>
        <w:right w:val="none" w:sz="0" w:space="0" w:color="auto"/>
      </w:divBdr>
      <w:divsChild>
        <w:div w:id="681208101">
          <w:marLeft w:val="0"/>
          <w:marRight w:val="0"/>
          <w:marTop w:val="0"/>
          <w:marBottom w:val="0"/>
          <w:divBdr>
            <w:top w:val="none" w:sz="0" w:space="0" w:color="auto"/>
            <w:left w:val="none" w:sz="0" w:space="0" w:color="auto"/>
            <w:bottom w:val="none" w:sz="0" w:space="0" w:color="auto"/>
            <w:right w:val="none" w:sz="0" w:space="0" w:color="auto"/>
          </w:divBdr>
        </w:div>
        <w:div w:id="1546679122">
          <w:marLeft w:val="0"/>
          <w:marRight w:val="0"/>
          <w:marTop w:val="0"/>
          <w:marBottom w:val="0"/>
          <w:divBdr>
            <w:top w:val="none" w:sz="0" w:space="0" w:color="auto"/>
            <w:left w:val="none" w:sz="0" w:space="0" w:color="auto"/>
            <w:bottom w:val="none" w:sz="0" w:space="0" w:color="auto"/>
            <w:right w:val="none" w:sz="0" w:space="0" w:color="auto"/>
          </w:divBdr>
        </w:div>
      </w:divsChild>
    </w:div>
    <w:div w:id="1192110037">
      <w:bodyDiv w:val="1"/>
      <w:marLeft w:val="0"/>
      <w:marRight w:val="0"/>
      <w:marTop w:val="0"/>
      <w:marBottom w:val="0"/>
      <w:divBdr>
        <w:top w:val="none" w:sz="0" w:space="0" w:color="auto"/>
        <w:left w:val="none" w:sz="0" w:space="0" w:color="auto"/>
        <w:bottom w:val="none" w:sz="0" w:space="0" w:color="auto"/>
        <w:right w:val="none" w:sz="0" w:space="0" w:color="auto"/>
      </w:divBdr>
      <w:divsChild>
        <w:div w:id="1162543306">
          <w:marLeft w:val="0"/>
          <w:marRight w:val="0"/>
          <w:marTop w:val="0"/>
          <w:marBottom w:val="0"/>
          <w:divBdr>
            <w:top w:val="none" w:sz="0" w:space="0" w:color="auto"/>
            <w:left w:val="none" w:sz="0" w:space="0" w:color="auto"/>
            <w:bottom w:val="none" w:sz="0" w:space="0" w:color="auto"/>
            <w:right w:val="none" w:sz="0" w:space="0" w:color="auto"/>
          </w:divBdr>
        </w:div>
        <w:div w:id="1051419286">
          <w:marLeft w:val="0"/>
          <w:marRight w:val="0"/>
          <w:marTop w:val="0"/>
          <w:marBottom w:val="0"/>
          <w:divBdr>
            <w:top w:val="none" w:sz="0" w:space="0" w:color="auto"/>
            <w:left w:val="none" w:sz="0" w:space="0" w:color="auto"/>
            <w:bottom w:val="none" w:sz="0" w:space="0" w:color="auto"/>
            <w:right w:val="none" w:sz="0" w:space="0" w:color="auto"/>
          </w:divBdr>
        </w:div>
      </w:divsChild>
    </w:div>
    <w:div w:id="1206525491">
      <w:bodyDiv w:val="1"/>
      <w:marLeft w:val="0"/>
      <w:marRight w:val="0"/>
      <w:marTop w:val="0"/>
      <w:marBottom w:val="0"/>
      <w:divBdr>
        <w:top w:val="none" w:sz="0" w:space="0" w:color="auto"/>
        <w:left w:val="none" w:sz="0" w:space="0" w:color="auto"/>
        <w:bottom w:val="none" w:sz="0" w:space="0" w:color="auto"/>
        <w:right w:val="none" w:sz="0" w:space="0" w:color="auto"/>
      </w:divBdr>
    </w:div>
    <w:div w:id="1221788805">
      <w:bodyDiv w:val="1"/>
      <w:marLeft w:val="0"/>
      <w:marRight w:val="0"/>
      <w:marTop w:val="0"/>
      <w:marBottom w:val="0"/>
      <w:divBdr>
        <w:top w:val="none" w:sz="0" w:space="0" w:color="auto"/>
        <w:left w:val="none" w:sz="0" w:space="0" w:color="auto"/>
        <w:bottom w:val="none" w:sz="0" w:space="0" w:color="auto"/>
        <w:right w:val="none" w:sz="0" w:space="0" w:color="auto"/>
      </w:divBdr>
    </w:div>
    <w:div w:id="1230267382">
      <w:bodyDiv w:val="1"/>
      <w:marLeft w:val="0"/>
      <w:marRight w:val="0"/>
      <w:marTop w:val="0"/>
      <w:marBottom w:val="0"/>
      <w:divBdr>
        <w:top w:val="none" w:sz="0" w:space="0" w:color="auto"/>
        <w:left w:val="none" w:sz="0" w:space="0" w:color="auto"/>
        <w:bottom w:val="none" w:sz="0" w:space="0" w:color="auto"/>
        <w:right w:val="none" w:sz="0" w:space="0" w:color="auto"/>
      </w:divBdr>
    </w:div>
    <w:div w:id="1232735717">
      <w:bodyDiv w:val="1"/>
      <w:marLeft w:val="0"/>
      <w:marRight w:val="0"/>
      <w:marTop w:val="0"/>
      <w:marBottom w:val="0"/>
      <w:divBdr>
        <w:top w:val="none" w:sz="0" w:space="0" w:color="auto"/>
        <w:left w:val="none" w:sz="0" w:space="0" w:color="auto"/>
        <w:bottom w:val="none" w:sz="0" w:space="0" w:color="auto"/>
        <w:right w:val="none" w:sz="0" w:space="0" w:color="auto"/>
      </w:divBdr>
    </w:div>
    <w:div w:id="1250969496">
      <w:bodyDiv w:val="1"/>
      <w:marLeft w:val="0"/>
      <w:marRight w:val="0"/>
      <w:marTop w:val="0"/>
      <w:marBottom w:val="0"/>
      <w:divBdr>
        <w:top w:val="none" w:sz="0" w:space="0" w:color="auto"/>
        <w:left w:val="none" w:sz="0" w:space="0" w:color="auto"/>
        <w:bottom w:val="none" w:sz="0" w:space="0" w:color="auto"/>
        <w:right w:val="none" w:sz="0" w:space="0" w:color="auto"/>
      </w:divBdr>
    </w:div>
    <w:div w:id="1254826372">
      <w:bodyDiv w:val="1"/>
      <w:marLeft w:val="0"/>
      <w:marRight w:val="0"/>
      <w:marTop w:val="0"/>
      <w:marBottom w:val="0"/>
      <w:divBdr>
        <w:top w:val="none" w:sz="0" w:space="0" w:color="auto"/>
        <w:left w:val="none" w:sz="0" w:space="0" w:color="auto"/>
        <w:bottom w:val="none" w:sz="0" w:space="0" w:color="auto"/>
        <w:right w:val="none" w:sz="0" w:space="0" w:color="auto"/>
      </w:divBdr>
    </w:div>
    <w:div w:id="1260992296">
      <w:bodyDiv w:val="1"/>
      <w:marLeft w:val="0"/>
      <w:marRight w:val="0"/>
      <w:marTop w:val="0"/>
      <w:marBottom w:val="0"/>
      <w:divBdr>
        <w:top w:val="none" w:sz="0" w:space="0" w:color="auto"/>
        <w:left w:val="none" w:sz="0" w:space="0" w:color="auto"/>
        <w:bottom w:val="none" w:sz="0" w:space="0" w:color="auto"/>
        <w:right w:val="none" w:sz="0" w:space="0" w:color="auto"/>
      </w:divBdr>
    </w:div>
    <w:div w:id="1270431742">
      <w:bodyDiv w:val="1"/>
      <w:marLeft w:val="0"/>
      <w:marRight w:val="0"/>
      <w:marTop w:val="0"/>
      <w:marBottom w:val="0"/>
      <w:divBdr>
        <w:top w:val="none" w:sz="0" w:space="0" w:color="auto"/>
        <w:left w:val="none" w:sz="0" w:space="0" w:color="auto"/>
        <w:bottom w:val="none" w:sz="0" w:space="0" w:color="auto"/>
        <w:right w:val="none" w:sz="0" w:space="0" w:color="auto"/>
      </w:divBdr>
      <w:divsChild>
        <w:div w:id="328141053">
          <w:marLeft w:val="0"/>
          <w:marRight w:val="0"/>
          <w:marTop w:val="0"/>
          <w:marBottom w:val="0"/>
          <w:divBdr>
            <w:top w:val="single" w:sz="2" w:space="0" w:color="E0E0E1"/>
            <w:left w:val="single" w:sz="2" w:space="0" w:color="E0E0E1"/>
            <w:bottom w:val="single" w:sz="2" w:space="0" w:color="E0E0E1"/>
            <w:right w:val="single" w:sz="2" w:space="0" w:color="E0E0E1"/>
          </w:divBdr>
          <w:divsChild>
            <w:div w:id="518394388">
              <w:marLeft w:val="0"/>
              <w:marRight w:val="0"/>
              <w:marTop w:val="0"/>
              <w:marBottom w:val="0"/>
              <w:divBdr>
                <w:top w:val="single" w:sz="2" w:space="0" w:color="E0E0E1"/>
                <w:left w:val="single" w:sz="2" w:space="0" w:color="E0E0E1"/>
                <w:bottom w:val="single" w:sz="2" w:space="0" w:color="E0E0E1"/>
                <w:right w:val="single" w:sz="2" w:space="0" w:color="E0E0E1"/>
              </w:divBdr>
              <w:divsChild>
                <w:div w:id="148785878">
                  <w:marLeft w:val="0"/>
                  <w:marRight w:val="0"/>
                  <w:marTop w:val="0"/>
                  <w:marBottom w:val="0"/>
                  <w:divBdr>
                    <w:top w:val="single" w:sz="6" w:space="0" w:color="auto"/>
                    <w:left w:val="single" w:sz="6" w:space="0" w:color="auto"/>
                    <w:bottom w:val="single" w:sz="6" w:space="0" w:color="auto"/>
                    <w:right w:val="single" w:sz="6" w:space="0" w:color="auto"/>
                  </w:divBdr>
                  <w:divsChild>
                    <w:div w:id="1603879207">
                      <w:marLeft w:val="0"/>
                      <w:marRight w:val="0"/>
                      <w:marTop w:val="0"/>
                      <w:marBottom w:val="0"/>
                      <w:divBdr>
                        <w:top w:val="single" w:sz="2" w:space="0" w:color="E0E0E1"/>
                        <w:left w:val="single" w:sz="2" w:space="0" w:color="E0E0E1"/>
                        <w:bottom w:val="single" w:sz="2" w:space="0" w:color="E0E0E1"/>
                        <w:right w:val="single" w:sz="2" w:space="0" w:color="E0E0E1"/>
                      </w:divBdr>
                      <w:divsChild>
                        <w:div w:id="771046186">
                          <w:marLeft w:val="0"/>
                          <w:marRight w:val="0"/>
                          <w:marTop w:val="0"/>
                          <w:marBottom w:val="0"/>
                          <w:divBdr>
                            <w:top w:val="single" w:sz="2" w:space="0" w:color="E0E0E1"/>
                            <w:left w:val="single" w:sz="2" w:space="0" w:color="E0E0E1"/>
                            <w:bottom w:val="single" w:sz="2" w:space="0" w:color="E0E0E1"/>
                            <w:right w:val="single" w:sz="2" w:space="0" w:color="E0E0E1"/>
                          </w:divBdr>
                          <w:divsChild>
                            <w:div w:id="1775586777">
                              <w:marLeft w:val="0"/>
                              <w:marRight w:val="0"/>
                              <w:marTop w:val="0"/>
                              <w:marBottom w:val="0"/>
                              <w:divBdr>
                                <w:top w:val="single" w:sz="2" w:space="0" w:color="E0E0E1"/>
                                <w:left w:val="single" w:sz="2" w:space="0" w:color="E0E0E1"/>
                                <w:bottom w:val="single" w:sz="2" w:space="0" w:color="E0E0E1"/>
                                <w:right w:val="single" w:sz="2" w:space="0" w:color="E0E0E1"/>
                              </w:divBdr>
                            </w:div>
                          </w:divsChild>
                        </w:div>
                      </w:divsChild>
                    </w:div>
                  </w:divsChild>
                </w:div>
              </w:divsChild>
            </w:div>
          </w:divsChild>
        </w:div>
      </w:divsChild>
    </w:div>
    <w:div w:id="1293512796">
      <w:bodyDiv w:val="1"/>
      <w:marLeft w:val="0"/>
      <w:marRight w:val="0"/>
      <w:marTop w:val="0"/>
      <w:marBottom w:val="0"/>
      <w:divBdr>
        <w:top w:val="none" w:sz="0" w:space="0" w:color="auto"/>
        <w:left w:val="none" w:sz="0" w:space="0" w:color="auto"/>
        <w:bottom w:val="none" w:sz="0" w:space="0" w:color="auto"/>
        <w:right w:val="none" w:sz="0" w:space="0" w:color="auto"/>
      </w:divBdr>
      <w:divsChild>
        <w:div w:id="1986201773">
          <w:marLeft w:val="0"/>
          <w:marRight w:val="0"/>
          <w:marTop w:val="0"/>
          <w:marBottom w:val="0"/>
          <w:divBdr>
            <w:top w:val="none" w:sz="0" w:space="0" w:color="auto"/>
            <w:left w:val="none" w:sz="0" w:space="0" w:color="auto"/>
            <w:bottom w:val="none" w:sz="0" w:space="0" w:color="auto"/>
            <w:right w:val="none" w:sz="0" w:space="0" w:color="auto"/>
          </w:divBdr>
        </w:div>
      </w:divsChild>
    </w:div>
    <w:div w:id="1299413020">
      <w:bodyDiv w:val="1"/>
      <w:marLeft w:val="0"/>
      <w:marRight w:val="0"/>
      <w:marTop w:val="0"/>
      <w:marBottom w:val="0"/>
      <w:divBdr>
        <w:top w:val="none" w:sz="0" w:space="0" w:color="auto"/>
        <w:left w:val="none" w:sz="0" w:space="0" w:color="auto"/>
        <w:bottom w:val="none" w:sz="0" w:space="0" w:color="auto"/>
        <w:right w:val="none" w:sz="0" w:space="0" w:color="auto"/>
      </w:divBdr>
    </w:div>
    <w:div w:id="1302611577">
      <w:bodyDiv w:val="1"/>
      <w:marLeft w:val="0"/>
      <w:marRight w:val="0"/>
      <w:marTop w:val="0"/>
      <w:marBottom w:val="0"/>
      <w:divBdr>
        <w:top w:val="none" w:sz="0" w:space="0" w:color="auto"/>
        <w:left w:val="none" w:sz="0" w:space="0" w:color="auto"/>
        <w:bottom w:val="none" w:sz="0" w:space="0" w:color="auto"/>
        <w:right w:val="none" w:sz="0" w:space="0" w:color="auto"/>
      </w:divBdr>
    </w:div>
    <w:div w:id="1312444014">
      <w:bodyDiv w:val="1"/>
      <w:marLeft w:val="0"/>
      <w:marRight w:val="0"/>
      <w:marTop w:val="0"/>
      <w:marBottom w:val="0"/>
      <w:divBdr>
        <w:top w:val="none" w:sz="0" w:space="0" w:color="auto"/>
        <w:left w:val="none" w:sz="0" w:space="0" w:color="auto"/>
        <w:bottom w:val="none" w:sz="0" w:space="0" w:color="auto"/>
        <w:right w:val="none" w:sz="0" w:space="0" w:color="auto"/>
      </w:divBdr>
    </w:div>
    <w:div w:id="1325817495">
      <w:bodyDiv w:val="1"/>
      <w:marLeft w:val="0"/>
      <w:marRight w:val="0"/>
      <w:marTop w:val="0"/>
      <w:marBottom w:val="0"/>
      <w:divBdr>
        <w:top w:val="none" w:sz="0" w:space="0" w:color="auto"/>
        <w:left w:val="none" w:sz="0" w:space="0" w:color="auto"/>
        <w:bottom w:val="none" w:sz="0" w:space="0" w:color="auto"/>
        <w:right w:val="none" w:sz="0" w:space="0" w:color="auto"/>
      </w:divBdr>
    </w:div>
    <w:div w:id="1414619177">
      <w:bodyDiv w:val="1"/>
      <w:marLeft w:val="0"/>
      <w:marRight w:val="0"/>
      <w:marTop w:val="0"/>
      <w:marBottom w:val="0"/>
      <w:divBdr>
        <w:top w:val="none" w:sz="0" w:space="0" w:color="auto"/>
        <w:left w:val="none" w:sz="0" w:space="0" w:color="auto"/>
        <w:bottom w:val="none" w:sz="0" w:space="0" w:color="auto"/>
        <w:right w:val="none" w:sz="0" w:space="0" w:color="auto"/>
      </w:divBdr>
    </w:div>
    <w:div w:id="1429275719">
      <w:bodyDiv w:val="1"/>
      <w:marLeft w:val="0"/>
      <w:marRight w:val="0"/>
      <w:marTop w:val="0"/>
      <w:marBottom w:val="0"/>
      <w:divBdr>
        <w:top w:val="none" w:sz="0" w:space="0" w:color="auto"/>
        <w:left w:val="none" w:sz="0" w:space="0" w:color="auto"/>
        <w:bottom w:val="none" w:sz="0" w:space="0" w:color="auto"/>
        <w:right w:val="none" w:sz="0" w:space="0" w:color="auto"/>
      </w:divBdr>
    </w:div>
    <w:div w:id="1430929624">
      <w:bodyDiv w:val="1"/>
      <w:marLeft w:val="0"/>
      <w:marRight w:val="0"/>
      <w:marTop w:val="0"/>
      <w:marBottom w:val="0"/>
      <w:divBdr>
        <w:top w:val="none" w:sz="0" w:space="0" w:color="auto"/>
        <w:left w:val="none" w:sz="0" w:space="0" w:color="auto"/>
        <w:bottom w:val="none" w:sz="0" w:space="0" w:color="auto"/>
        <w:right w:val="none" w:sz="0" w:space="0" w:color="auto"/>
      </w:divBdr>
    </w:div>
    <w:div w:id="1432554823">
      <w:bodyDiv w:val="1"/>
      <w:marLeft w:val="0"/>
      <w:marRight w:val="0"/>
      <w:marTop w:val="0"/>
      <w:marBottom w:val="0"/>
      <w:divBdr>
        <w:top w:val="none" w:sz="0" w:space="0" w:color="auto"/>
        <w:left w:val="none" w:sz="0" w:space="0" w:color="auto"/>
        <w:bottom w:val="none" w:sz="0" w:space="0" w:color="auto"/>
        <w:right w:val="none" w:sz="0" w:space="0" w:color="auto"/>
      </w:divBdr>
    </w:div>
    <w:div w:id="1437598009">
      <w:bodyDiv w:val="1"/>
      <w:marLeft w:val="0"/>
      <w:marRight w:val="0"/>
      <w:marTop w:val="0"/>
      <w:marBottom w:val="0"/>
      <w:divBdr>
        <w:top w:val="none" w:sz="0" w:space="0" w:color="auto"/>
        <w:left w:val="none" w:sz="0" w:space="0" w:color="auto"/>
        <w:bottom w:val="none" w:sz="0" w:space="0" w:color="auto"/>
        <w:right w:val="none" w:sz="0" w:space="0" w:color="auto"/>
      </w:divBdr>
    </w:div>
    <w:div w:id="1470053072">
      <w:bodyDiv w:val="1"/>
      <w:marLeft w:val="0"/>
      <w:marRight w:val="0"/>
      <w:marTop w:val="0"/>
      <w:marBottom w:val="0"/>
      <w:divBdr>
        <w:top w:val="none" w:sz="0" w:space="0" w:color="auto"/>
        <w:left w:val="none" w:sz="0" w:space="0" w:color="auto"/>
        <w:bottom w:val="none" w:sz="0" w:space="0" w:color="auto"/>
        <w:right w:val="none" w:sz="0" w:space="0" w:color="auto"/>
      </w:divBdr>
    </w:div>
    <w:div w:id="1473862318">
      <w:bodyDiv w:val="1"/>
      <w:marLeft w:val="0"/>
      <w:marRight w:val="0"/>
      <w:marTop w:val="0"/>
      <w:marBottom w:val="0"/>
      <w:divBdr>
        <w:top w:val="none" w:sz="0" w:space="0" w:color="auto"/>
        <w:left w:val="none" w:sz="0" w:space="0" w:color="auto"/>
        <w:bottom w:val="none" w:sz="0" w:space="0" w:color="auto"/>
        <w:right w:val="none" w:sz="0" w:space="0" w:color="auto"/>
      </w:divBdr>
    </w:div>
    <w:div w:id="1502699741">
      <w:bodyDiv w:val="1"/>
      <w:marLeft w:val="0"/>
      <w:marRight w:val="0"/>
      <w:marTop w:val="0"/>
      <w:marBottom w:val="0"/>
      <w:divBdr>
        <w:top w:val="none" w:sz="0" w:space="0" w:color="auto"/>
        <w:left w:val="none" w:sz="0" w:space="0" w:color="auto"/>
        <w:bottom w:val="none" w:sz="0" w:space="0" w:color="auto"/>
        <w:right w:val="none" w:sz="0" w:space="0" w:color="auto"/>
      </w:divBdr>
    </w:div>
    <w:div w:id="1511213273">
      <w:bodyDiv w:val="1"/>
      <w:marLeft w:val="0"/>
      <w:marRight w:val="0"/>
      <w:marTop w:val="0"/>
      <w:marBottom w:val="0"/>
      <w:divBdr>
        <w:top w:val="none" w:sz="0" w:space="0" w:color="auto"/>
        <w:left w:val="none" w:sz="0" w:space="0" w:color="auto"/>
        <w:bottom w:val="none" w:sz="0" w:space="0" w:color="auto"/>
        <w:right w:val="none" w:sz="0" w:space="0" w:color="auto"/>
      </w:divBdr>
    </w:div>
    <w:div w:id="1517571221">
      <w:bodyDiv w:val="1"/>
      <w:marLeft w:val="0"/>
      <w:marRight w:val="0"/>
      <w:marTop w:val="0"/>
      <w:marBottom w:val="0"/>
      <w:divBdr>
        <w:top w:val="none" w:sz="0" w:space="0" w:color="auto"/>
        <w:left w:val="none" w:sz="0" w:space="0" w:color="auto"/>
        <w:bottom w:val="none" w:sz="0" w:space="0" w:color="auto"/>
        <w:right w:val="none" w:sz="0" w:space="0" w:color="auto"/>
      </w:divBdr>
    </w:div>
    <w:div w:id="1560285048">
      <w:bodyDiv w:val="1"/>
      <w:marLeft w:val="0"/>
      <w:marRight w:val="0"/>
      <w:marTop w:val="0"/>
      <w:marBottom w:val="0"/>
      <w:divBdr>
        <w:top w:val="none" w:sz="0" w:space="0" w:color="auto"/>
        <w:left w:val="none" w:sz="0" w:space="0" w:color="auto"/>
        <w:bottom w:val="none" w:sz="0" w:space="0" w:color="auto"/>
        <w:right w:val="none" w:sz="0" w:space="0" w:color="auto"/>
      </w:divBdr>
    </w:div>
    <w:div w:id="1573588315">
      <w:bodyDiv w:val="1"/>
      <w:marLeft w:val="0"/>
      <w:marRight w:val="0"/>
      <w:marTop w:val="0"/>
      <w:marBottom w:val="0"/>
      <w:divBdr>
        <w:top w:val="none" w:sz="0" w:space="0" w:color="auto"/>
        <w:left w:val="none" w:sz="0" w:space="0" w:color="auto"/>
        <w:bottom w:val="none" w:sz="0" w:space="0" w:color="auto"/>
        <w:right w:val="none" w:sz="0" w:space="0" w:color="auto"/>
      </w:divBdr>
    </w:div>
    <w:div w:id="1574122426">
      <w:bodyDiv w:val="1"/>
      <w:marLeft w:val="0"/>
      <w:marRight w:val="0"/>
      <w:marTop w:val="0"/>
      <w:marBottom w:val="0"/>
      <w:divBdr>
        <w:top w:val="none" w:sz="0" w:space="0" w:color="auto"/>
        <w:left w:val="none" w:sz="0" w:space="0" w:color="auto"/>
        <w:bottom w:val="none" w:sz="0" w:space="0" w:color="auto"/>
        <w:right w:val="none" w:sz="0" w:space="0" w:color="auto"/>
      </w:divBdr>
    </w:div>
    <w:div w:id="1583369372">
      <w:bodyDiv w:val="1"/>
      <w:marLeft w:val="0"/>
      <w:marRight w:val="0"/>
      <w:marTop w:val="0"/>
      <w:marBottom w:val="0"/>
      <w:divBdr>
        <w:top w:val="none" w:sz="0" w:space="0" w:color="auto"/>
        <w:left w:val="none" w:sz="0" w:space="0" w:color="auto"/>
        <w:bottom w:val="none" w:sz="0" w:space="0" w:color="auto"/>
        <w:right w:val="none" w:sz="0" w:space="0" w:color="auto"/>
      </w:divBdr>
    </w:div>
    <w:div w:id="1588004746">
      <w:bodyDiv w:val="1"/>
      <w:marLeft w:val="0"/>
      <w:marRight w:val="0"/>
      <w:marTop w:val="0"/>
      <w:marBottom w:val="0"/>
      <w:divBdr>
        <w:top w:val="none" w:sz="0" w:space="0" w:color="auto"/>
        <w:left w:val="none" w:sz="0" w:space="0" w:color="auto"/>
        <w:bottom w:val="none" w:sz="0" w:space="0" w:color="auto"/>
        <w:right w:val="none" w:sz="0" w:space="0" w:color="auto"/>
      </w:divBdr>
    </w:div>
    <w:div w:id="1596942628">
      <w:bodyDiv w:val="1"/>
      <w:marLeft w:val="0"/>
      <w:marRight w:val="0"/>
      <w:marTop w:val="0"/>
      <w:marBottom w:val="0"/>
      <w:divBdr>
        <w:top w:val="none" w:sz="0" w:space="0" w:color="auto"/>
        <w:left w:val="none" w:sz="0" w:space="0" w:color="auto"/>
        <w:bottom w:val="none" w:sz="0" w:space="0" w:color="auto"/>
        <w:right w:val="none" w:sz="0" w:space="0" w:color="auto"/>
      </w:divBdr>
    </w:div>
    <w:div w:id="1604724684">
      <w:bodyDiv w:val="1"/>
      <w:marLeft w:val="0"/>
      <w:marRight w:val="0"/>
      <w:marTop w:val="0"/>
      <w:marBottom w:val="0"/>
      <w:divBdr>
        <w:top w:val="none" w:sz="0" w:space="0" w:color="auto"/>
        <w:left w:val="none" w:sz="0" w:space="0" w:color="auto"/>
        <w:bottom w:val="none" w:sz="0" w:space="0" w:color="auto"/>
        <w:right w:val="none" w:sz="0" w:space="0" w:color="auto"/>
      </w:divBdr>
    </w:div>
    <w:div w:id="1606575265">
      <w:bodyDiv w:val="1"/>
      <w:marLeft w:val="0"/>
      <w:marRight w:val="0"/>
      <w:marTop w:val="0"/>
      <w:marBottom w:val="0"/>
      <w:divBdr>
        <w:top w:val="none" w:sz="0" w:space="0" w:color="auto"/>
        <w:left w:val="none" w:sz="0" w:space="0" w:color="auto"/>
        <w:bottom w:val="none" w:sz="0" w:space="0" w:color="auto"/>
        <w:right w:val="none" w:sz="0" w:space="0" w:color="auto"/>
      </w:divBdr>
    </w:div>
    <w:div w:id="1624773005">
      <w:bodyDiv w:val="1"/>
      <w:marLeft w:val="0"/>
      <w:marRight w:val="0"/>
      <w:marTop w:val="0"/>
      <w:marBottom w:val="0"/>
      <w:divBdr>
        <w:top w:val="none" w:sz="0" w:space="0" w:color="auto"/>
        <w:left w:val="none" w:sz="0" w:space="0" w:color="auto"/>
        <w:bottom w:val="none" w:sz="0" w:space="0" w:color="auto"/>
        <w:right w:val="none" w:sz="0" w:space="0" w:color="auto"/>
      </w:divBdr>
    </w:div>
    <w:div w:id="1643995616">
      <w:bodyDiv w:val="1"/>
      <w:marLeft w:val="0"/>
      <w:marRight w:val="0"/>
      <w:marTop w:val="0"/>
      <w:marBottom w:val="0"/>
      <w:divBdr>
        <w:top w:val="none" w:sz="0" w:space="0" w:color="auto"/>
        <w:left w:val="none" w:sz="0" w:space="0" w:color="auto"/>
        <w:bottom w:val="none" w:sz="0" w:space="0" w:color="auto"/>
        <w:right w:val="none" w:sz="0" w:space="0" w:color="auto"/>
      </w:divBdr>
    </w:div>
    <w:div w:id="1645045531">
      <w:bodyDiv w:val="1"/>
      <w:marLeft w:val="0"/>
      <w:marRight w:val="0"/>
      <w:marTop w:val="0"/>
      <w:marBottom w:val="0"/>
      <w:divBdr>
        <w:top w:val="none" w:sz="0" w:space="0" w:color="auto"/>
        <w:left w:val="none" w:sz="0" w:space="0" w:color="auto"/>
        <w:bottom w:val="none" w:sz="0" w:space="0" w:color="auto"/>
        <w:right w:val="none" w:sz="0" w:space="0" w:color="auto"/>
      </w:divBdr>
    </w:div>
    <w:div w:id="1645625562">
      <w:bodyDiv w:val="1"/>
      <w:marLeft w:val="0"/>
      <w:marRight w:val="0"/>
      <w:marTop w:val="0"/>
      <w:marBottom w:val="0"/>
      <w:divBdr>
        <w:top w:val="none" w:sz="0" w:space="0" w:color="auto"/>
        <w:left w:val="none" w:sz="0" w:space="0" w:color="auto"/>
        <w:bottom w:val="none" w:sz="0" w:space="0" w:color="auto"/>
        <w:right w:val="none" w:sz="0" w:space="0" w:color="auto"/>
      </w:divBdr>
    </w:div>
    <w:div w:id="1684161722">
      <w:bodyDiv w:val="1"/>
      <w:marLeft w:val="0"/>
      <w:marRight w:val="0"/>
      <w:marTop w:val="0"/>
      <w:marBottom w:val="0"/>
      <w:divBdr>
        <w:top w:val="none" w:sz="0" w:space="0" w:color="auto"/>
        <w:left w:val="none" w:sz="0" w:space="0" w:color="auto"/>
        <w:bottom w:val="none" w:sz="0" w:space="0" w:color="auto"/>
        <w:right w:val="none" w:sz="0" w:space="0" w:color="auto"/>
      </w:divBdr>
    </w:div>
    <w:div w:id="1695039593">
      <w:bodyDiv w:val="1"/>
      <w:marLeft w:val="0"/>
      <w:marRight w:val="0"/>
      <w:marTop w:val="0"/>
      <w:marBottom w:val="0"/>
      <w:divBdr>
        <w:top w:val="none" w:sz="0" w:space="0" w:color="auto"/>
        <w:left w:val="none" w:sz="0" w:space="0" w:color="auto"/>
        <w:bottom w:val="none" w:sz="0" w:space="0" w:color="auto"/>
        <w:right w:val="none" w:sz="0" w:space="0" w:color="auto"/>
      </w:divBdr>
    </w:div>
    <w:div w:id="1702049917">
      <w:bodyDiv w:val="1"/>
      <w:marLeft w:val="0"/>
      <w:marRight w:val="0"/>
      <w:marTop w:val="0"/>
      <w:marBottom w:val="0"/>
      <w:divBdr>
        <w:top w:val="none" w:sz="0" w:space="0" w:color="auto"/>
        <w:left w:val="none" w:sz="0" w:space="0" w:color="auto"/>
        <w:bottom w:val="none" w:sz="0" w:space="0" w:color="auto"/>
        <w:right w:val="none" w:sz="0" w:space="0" w:color="auto"/>
      </w:divBdr>
    </w:div>
    <w:div w:id="1703050891">
      <w:bodyDiv w:val="1"/>
      <w:marLeft w:val="0"/>
      <w:marRight w:val="0"/>
      <w:marTop w:val="0"/>
      <w:marBottom w:val="0"/>
      <w:divBdr>
        <w:top w:val="none" w:sz="0" w:space="0" w:color="auto"/>
        <w:left w:val="none" w:sz="0" w:space="0" w:color="auto"/>
        <w:bottom w:val="none" w:sz="0" w:space="0" w:color="auto"/>
        <w:right w:val="none" w:sz="0" w:space="0" w:color="auto"/>
      </w:divBdr>
    </w:div>
    <w:div w:id="1726831315">
      <w:bodyDiv w:val="1"/>
      <w:marLeft w:val="0"/>
      <w:marRight w:val="0"/>
      <w:marTop w:val="0"/>
      <w:marBottom w:val="0"/>
      <w:divBdr>
        <w:top w:val="none" w:sz="0" w:space="0" w:color="auto"/>
        <w:left w:val="none" w:sz="0" w:space="0" w:color="auto"/>
        <w:bottom w:val="none" w:sz="0" w:space="0" w:color="auto"/>
        <w:right w:val="none" w:sz="0" w:space="0" w:color="auto"/>
      </w:divBdr>
    </w:div>
    <w:div w:id="1730691425">
      <w:bodyDiv w:val="1"/>
      <w:marLeft w:val="0"/>
      <w:marRight w:val="0"/>
      <w:marTop w:val="0"/>
      <w:marBottom w:val="0"/>
      <w:divBdr>
        <w:top w:val="none" w:sz="0" w:space="0" w:color="auto"/>
        <w:left w:val="none" w:sz="0" w:space="0" w:color="auto"/>
        <w:bottom w:val="none" w:sz="0" w:space="0" w:color="auto"/>
        <w:right w:val="none" w:sz="0" w:space="0" w:color="auto"/>
      </w:divBdr>
    </w:div>
    <w:div w:id="1758868054">
      <w:bodyDiv w:val="1"/>
      <w:marLeft w:val="0"/>
      <w:marRight w:val="0"/>
      <w:marTop w:val="0"/>
      <w:marBottom w:val="0"/>
      <w:divBdr>
        <w:top w:val="none" w:sz="0" w:space="0" w:color="auto"/>
        <w:left w:val="none" w:sz="0" w:space="0" w:color="auto"/>
        <w:bottom w:val="none" w:sz="0" w:space="0" w:color="auto"/>
        <w:right w:val="none" w:sz="0" w:space="0" w:color="auto"/>
      </w:divBdr>
    </w:div>
    <w:div w:id="1766267658">
      <w:bodyDiv w:val="1"/>
      <w:marLeft w:val="0"/>
      <w:marRight w:val="0"/>
      <w:marTop w:val="0"/>
      <w:marBottom w:val="0"/>
      <w:divBdr>
        <w:top w:val="none" w:sz="0" w:space="0" w:color="auto"/>
        <w:left w:val="none" w:sz="0" w:space="0" w:color="auto"/>
        <w:bottom w:val="none" w:sz="0" w:space="0" w:color="auto"/>
        <w:right w:val="none" w:sz="0" w:space="0" w:color="auto"/>
      </w:divBdr>
    </w:div>
    <w:div w:id="1766992866">
      <w:bodyDiv w:val="1"/>
      <w:marLeft w:val="0"/>
      <w:marRight w:val="0"/>
      <w:marTop w:val="0"/>
      <w:marBottom w:val="0"/>
      <w:divBdr>
        <w:top w:val="none" w:sz="0" w:space="0" w:color="auto"/>
        <w:left w:val="none" w:sz="0" w:space="0" w:color="auto"/>
        <w:bottom w:val="none" w:sz="0" w:space="0" w:color="auto"/>
        <w:right w:val="none" w:sz="0" w:space="0" w:color="auto"/>
      </w:divBdr>
    </w:div>
    <w:div w:id="1766997017">
      <w:bodyDiv w:val="1"/>
      <w:marLeft w:val="0"/>
      <w:marRight w:val="0"/>
      <w:marTop w:val="0"/>
      <w:marBottom w:val="0"/>
      <w:divBdr>
        <w:top w:val="none" w:sz="0" w:space="0" w:color="auto"/>
        <w:left w:val="none" w:sz="0" w:space="0" w:color="auto"/>
        <w:bottom w:val="none" w:sz="0" w:space="0" w:color="auto"/>
        <w:right w:val="none" w:sz="0" w:space="0" w:color="auto"/>
      </w:divBdr>
    </w:div>
    <w:div w:id="1777287695">
      <w:bodyDiv w:val="1"/>
      <w:marLeft w:val="0"/>
      <w:marRight w:val="0"/>
      <w:marTop w:val="0"/>
      <w:marBottom w:val="0"/>
      <w:divBdr>
        <w:top w:val="none" w:sz="0" w:space="0" w:color="auto"/>
        <w:left w:val="none" w:sz="0" w:space="0" w:color="auto"/>
        <w:bottom w:val="none" w:sz="0" w:space="0" w:color="auto"/>
        <w:right w:val="none" w:sz="0" w:space="0" w:color="auto"/>
      </w:divBdr>
    </w:div>
    <w:div w:id="1842307578">
      <w:bodyDiv w:val="1"/>
      <w:marLeft w:val="0"/>
      <w:marRight w:val="0"/>
      <w:marTop w:val="0"/>
      <w:marBottom w:val="0"/>
      <w:divBdr>
        <w:top w:val="none" w:sz="0" w:space="0" w:color="auto"/>
        <w:left w:val="none" w:sz="0" w:space="0" w:color="auto"/>
        <w:bottom w:val="none" w:sz="0" w:space="0" w:color="auto"/>
        <w:right w:val="none" w:sz="0" w:space="0" w:color="auto"/>
      </w:divBdr>
    </w:div>
    <w:div w:id="1842816801">
      <w:bodyDiv w:val="1"/>
      <w:marLeft w:val="0"/>
      <w:marRight w:val="0"/>
      <w:marTop w:val="0"/>
      <w:marBottom w:val="0"/>
      <w:divBdr>
        <w:top w:val="none" w:sz="0" w:space="0" w:color="auto"/>
        <w:left w:val="none" w:sz="0" w:space="0" w:color="auto"/>
        <w:bottom w:val="none" w:sz="0" w:space="0" w:color="auto"/>
        <w:right w:val="none" w:sz="0" w:space="0" w:color="auto"/>
      </w:divBdr>
    </w:div>
    <w:div w:id="1850677133">
      <w:bodyDiv w:val="1"/>
      <w:marLeft w:val="0"/>
      <w:marRight w:val="0"/>
      <w:marTop w:val="0"/>
      <w:marBottom w:val="0"/>
      <w:divBdr>
        <w:top w:val="none" w:sz="0" w:space="0" w:color="auto"/>
        <w:left w:val="none" w:sz="0" w:space="0" w:color="auto"/>
        <w:bottom w:val="none" w:sz="0" w:space="0" w:color="auto"/>
        <w:right w:val="none" w:sz="0" w:space="0" w:color="auto"/>
      </w:divBdr>
    </w:div>
    <w:div w:id="1851217813">
      <w:bodyDiv w:val="1"/>
      <w:marLeft w:val="0"/>
      <w:marRight w:val="0"/>
      <w:marTop w:val="0"/>
      <w:marBottom w:val="0"/>
      <w:divBdr>
        <w:top w:val="none" w:sz="0" w:space="0" w:color="auto"/>
        <w:left w:val="none" w:sz="0" w:space="0" w:color="auto"/>
        <w:bottom w:val="none" w:sz="0" w:space="0" w:color="auto"/>
        <w:right w:val="none" w:sz="0" w:space="0" w:color="auto"/>
      </w:divBdr>
    </w:div>
    <w:div w:id="1866409379">
      <w:bodyDiv w:val="1"/>
      <w:marLeft w:val="0"/>
      <w:marRight w:val="0"/>
      <w:marTop w:val="0"/>
      <w:marBottom w:val="0"/>
      <w:divBdr>
        <w:top w:val="none" w:sz="0" w:space="0" w:color="auto"/>
        <w:left w:val="none" w:sz="0" w:space="0" w:color="auto"/>
        <w:bottom w:val="none" w:sz="0" w:space="0" w:color="auto"/>
        <w:right w:val="none" w:sz="0" w:space="0" w:color="auto"/>
      </w:divBdr>
    </w:div>
    <w:div w:id="1882546782">
      <w:bodyDiv w:val="1"/>
      <w:marLeft w:val="0"/>
      <w:marRight w:val="0"/>
      <w:marTop w:val="0"/>
      <w:marBottom w:val="0"/>
      <w:divBdr>
        <w:top w:val="none" w:sz="0" w:space="0" w:color="auto"/>
        <w:left w:val="none" w:sz="0" w:space="0" w:color="auto"/>
        <w:bottom w:val="none" w:sz="0" w:space="0" w:color="auto"/>
        <w:right w:val="none" w:sz="0" w:space="0" w:color="auto"/>
      </w:divBdr>
    </w:div>
    <w:div w:id="1903983796">
      <w:bodyDiv w:val="1"/>
      <w:marLeft w:val="0"/>
      <w:marRight w:val="0"/>
      <w:marTop w:val="0"/>
      <w:marBottom w:val="0"/>
      <w:divBdr>
        <w:top w:val="none" w:sz="0" w:space="0" w:color="auto"/>
        <w:left w:val="none" w:sz="0" w:space="0" w:color="auto"/>
        <w:bottom w:val="none" w:sz="0" w:space="0" w:color="auto"/>
        <w:right w:val="none" w:sz="0" w:space="0" w:color="auto"/>
      </w:divBdr>
    </w:div>
    <w:div w:id="1921063357">
      <w:bodyDiv w:val="1"/>
      <w:marLeft w:val="0"/>
      <w:marRight w:val="0"/>
      <w:marTop w:val="0"/>
      <w:marBottom w:val="0"/>
      <w:divBdr>
        <w:top w:val="none" w:sz="0" w:space="0" w:color="auto"/>
        <w:left w:val="none" w:sz="0" w:space="0" w:color="auto"/>
        <w:bottom w:val="none" w:sz="0" w:space="0" w:color="auto"/>
        <w:right w:val="none" w:sz="0" w:space="0" w:color="auto"/>
      </w:divBdr>
    </w:div>
    <w:div w:id="1953776859">
      <w:bodyDiv w:val="1"/>
      <w:marLeft w:val="0"/>
      <w:marRight w:val="0"/>
      <w:marTop w:val="0"/>
      <w:marBottom w:val="0"/>
      <w:divBdr>
        <w:top w:val="none" w:sz="0" w:space="0" w:color="auto"/>
        <w:left w:val="none" w:sz="0" w:space="0" w:color="auto"/>
        <w:bottom w:val="none" w:sz="0" w:space="0" w:color="auto"/>
        <w:right w:val="none" w:sz="0" w:space="0" w:color="auto"/>
      </w:divBdr>
    </w:div>
    <w:div w:id="1958104605">
      <w:bodyDiv w:val="1"/>
      <w:marLeft w:val="0"/>
      <w:marRight w:val="0"/>
      <w:marTop w:val="0"/>
      <w:marBottom w:val="0"/>
      <w:divBdr>
        <w:top w:val="none" w:sz="0" w:space="0" w:color="auto"/>
        <w:left w:val="none" w:sz="0" w:space="0" w:color="auto"/>
        <w:bottom w:val="none" w:sz="0" w:space="0" w:color="auto"/>
        <w:right w:val="none" w:sz="0" w:space="0" w:color="auto"/>
      </w:divBdr>
    </w:div>
    <w:div w:id="1962759742">
      <w:bodyDiv w:val="1"/>
      <w:marLeft w:val="0"/>
      <w:marRight w:val="0"/>
      <w:marTop w:val="0"/>
      <w:marBottom w:val="0"/>
      <w:divBdr>
        <w:top w:val="none" w:sz="0" w:space="0" w:color="auto"/>
        <w:left w:val="none" w:sz="0" w:space="0" w:color="auto"/>
        <w:bottom w:val="none" w:sz="0" w:space="0" w:color="auto"/>
        <w:right w:val="none" w:sz="0" w:space="0" w:color="auto"/>
      </w:divBdr>
    </w:div>
    <w:div w:id="1963536101">
      <w:bodyDiv w:val="1"/>
      <w:marLeft w:val="0"/>
      <w:marRight w:val="0"/>
      <w:marTop w:val="0"/>
      <w:marBottom w:val="0"/>
      <w:divBdr>
        <w:top w:val="none" w:sz="0" w:space="0" w:color="auto"/>
        <w:left w:val="none" w:sz="0" w:space="0" w:color="auto"/>
        <w:bottom w:val="none" w:sz="0" w:space="0" w:color="auto"/>
        <w:right w:val="none" w:sz="0" w:space="0" w:color="auto"/>
      </w:divBdr>
    </w:div>
    <w:div w:id="1969781343">
      <w:bodyDiv w:val="1"/>
      <w:marLeft w:val="0"/>
      <w:marRight w:val="0"/>
      <w:marTop w:val="0"/>
      <w:marBottom w:val="0"/>
      <w:divBdr>
        <w:top w:val="none" w:sz="0" w:space="0" w:color="auto"/>
        <w:left w:val="none" w:sz="0" w:space="0" w:color="auto"/>
        <w:bottom w:val="none" w:sz="0" w:space="0" w:color="auto"/>
        <w:right w:val="none" w:sz="0" w:space="0" w:color="auto"/>
      </w:divBdr>
    </w:div>
    <w:div w:id="1992320403">
      <w:bodyDiv w:val="1"/>
      <w:marLeft w:val="0"/>
      <w:marRight w:val="0"/>
      <w:marTop w:val="0"/>
      <w:marBottom w:val="0"/>
      <w:divBdr>
        <w:top w:val="none" w:sz="0" w:space="0" w:color="auto"/>
        <w:left w:val="none" w:sz="0" w:space="0" w:color="auto"/>
        <w:bottom w:val="none" w:sz="0" w:space="0" w:color="auto"/>
        <w:right w:val="none" w:sz="0" w:space="0" w:color="auto"/>
      </w:divBdr>
    </w:div>
    <w:div w:id="2001273080">
      <w:bodyDiv w:val="1"/>
      <w:marLeft w:val="0"/>
      <w:marRight w:val="0"/>
      <w:marTop w:val="0"/>
      <w:marBottom w:val="0"/>
      <w:divBdr>
        <w:top w:val="none" w:sz="0" w:space="0" w:color="auto"/>
        <w:left w:val="none" w:sz="0" w:space="0" w:color="auto"/>
        <w:bottom w:val="none" w:sz="0" w:space="0" w:color="auto"/>
        <w:right w:val="none" w:sz="0" w:space="0" w:color="auto"/>
      </w:divBdr>
    </w:div>
    <w:div w:id="2010400665">
      <w:bodyDiv w:val="1"/>
      <w:marLeft w:val="0"/>
      <w:marRight w:val="0"/>
      <w:marTop w:val="0"/>
      <w:marBottom w:val="0"/>
      <w:divBdr>
        <w:top w:val="none" w:sz="0" w:space="0" w:color="auto"/>
        <w:left w:val="none" w:sz="0" w:space="0" w:color="auto"/>
        <w:bottom w:val="none" w:sz="0" w:space="0" w:color="auto"/>
        <w:right w:val="none" w:sz="0" w:space="0" w:color="auto"/>
      </w:divBdr>
    </w:div>
    <w:div w:id="2048286264">
      <w:bodyDiv w:val="1"/>
      <w:marLeft w:val="0"/>
      <w:marRight w:val="0"/>
      <w:marTop w:val="0"/>
      <w:marBottom w:val="0"/>
      <w:divBdr>
        <w:top w:val="none" w:sz="0" w:space="0" w:color="auto"/>
        <w:left w:val="none" w:sz="0" w:space="0" w:color="auto"/>
        <w:bottom w:val="none" w:sz="0" w:space="0" w:color="auto"/>
        <w:right w:val="none" w:sz="0" w:space="0" w:color="auto"/>
      </w:divBdr>
    </w:div>
    <w:div w:id="2050763166">
      <w:bodyDiv w:val="1"/>
      <w:marLeft w:val="0"/>
      <w:marRight w:val="0"/>
      <w:marTop w:val="0"/>
      <w:marBottom w:val="0"/>
      <w:divBdr>
        <w:top w:val="none" w:sz="0" w:space="0" w:color="auto"/>
        <w:left w:val="none" w:sz="0" w:space="0" w:color="auto"/>
        <w:bottom w:val="none" w:sz="0" w:space="0" w:color="auto"/>
        <w:right w:val="none" w:sz="0" w:space="0" w:color="auto"/>
      </w:divBdr>
    </w:div>
    <w:div w:id="2051613121">
      <w:bodyDiv w:val="1"/>
      <w:marLeft w:val="0"/>
      <w:marRight w:val="0"/>
      <w:marTop w:val="0"/>
      <w:marBottom w:val="0"/>
      <w:divBdr>
        <w:top w:val="none" w:sz="0" w:space="0" w:color="auto"/>
        <w:left w:val="none" w:sz="0" w:space="0" w:color="auto"/>
        <w:bottom w:val="none" w:sz="0" w:space="0" w:color="auto"/>
        <w:right w:val="none" w:sz="0" w:space="0" w:color="auto"/>
      </w:divBdr>
    </w:div>
    <w:div w:id="2066369829">
      <w:bodyDiv w:val="1"/>
      <w:marLeft w:val="0"/>
      <w:marRight w:val="0"/>
      <w:marTop w:val="0"/>
      <w:marBottom w:val="0"/>
      <w:divBdr>
        <w:top w:val="none" w:sz="0" w:space="0" w:color="auto"/>
        <w:left w:val="none" w:sz="0" w:space="0" w:color="auto"/>
        <w:bottom w:val="none" w:sz="0" w:space="0" w:color="auto"/>
        <w:right w:val="none" w:sz="0" w:space="0" w:color="auto"/>
      </w:divBdr>
    </w:div>
    <w:div w:id="2084444017">
      <w:bodyDiv w:val="1"/>
      <w:marLeft w:val="0"/>
      <w:marRight w:val="0"/>
      <w:marTop w:val="0"/>
      <w:marBottom w:val="0"/>
      <w:divBdr>
        <w:top w:val="none" w:sz="0" w:space="0" w:color="auto"/>
        <w:left w:val="none" w:sz="0" w:space="0" w:color="auto"/>
        <w:bottom w:val="none" w:sz="0" w:space="0" w:color="auto"/>
        <w:right w:val="none" w:sz="0" w:space="0" w:color="auto"/>
      </w:divBdr>
    </w:div>
    <w:div w:id="2094625529">
      <w:bodyDiv w:val="1"/>
      <w:marLeft w:val="0"/>
      <w:marRight w:val="0"/>
      <w:marTop w:val="0"/>
      <w:marBottom w:val="0"/>
      <w:divBdr>
        <w:top w:val="none" w:sz="0" w:space="0" w:color="auto"/>
        <w:left w:val="none" w:sz="0" w:space="0" w:color="auto"/>
        <w:bottom w:val="none" w:sz="0" w:space="0" w:color="auto"/>
        <w:right w:val="none" w:sz="0" w:space="0" w:color="auto"/>
      </w:divBdr>
    </w:div>
    <w:div w:id="2107841904">
      <w:bodyDiv w:val="1"/>
      <w:marLeft w:val="0"/>
      <w:marRight w:val="0"/>
      <w:marTop w:val="0"/>
      <w:marBottom w:val="0"/>
      <w:divBdr>
        <w:top w:val="none" w:sz="0" w:space="0" w:color="auto"/>
        <w:left w:val="none" w:sz="0" w:space="0" w:color="auto"/>
        <w:bottom w:val="none" w:sz="0" w:space="0" w:color="auto"/>
        <w:right w:val="none" w:sz="0" w:space="0" w:color="auto"/>
      </w:divBdr>
      <w:divsChild>
        <w:div w:id="1873954265">
          <w:marLeft w:val="0"/>
          <w:marRight w:val="0"/>
          <w:marTop w:val="0"/>
          <w:marBottom w:val="0"/>
          <w:divBdr>
            <w:top w:val="none" w:sz="0" w:space="0" w:color="auto"/>
            <w:left w:val="none" w:sz="0" w:space="0" w:color="auto"/>
            <w:bottom w:val="none" w:sz="0" w:space="0" w:color="auto"/>
            <w:right w:val="none" w:sz="0" w:space="0" w:color="auto"/>
          </w:divBdr>
        </w:div>
        <w:div w:id="744297797">
          <w:marLeft w:val="0"/>
          <w:marRight w:val="0"/>
          <w:marTop w:val="0"/>
          <w:marBottom w:val="0"/>
          <w:divBdr>
            <w:top w:val="none" w:sz="0" w:space="0" w:color="auto"/>
            <w:left w:val="none" w:sz="0" w:space="0" w:color="auto"/>
            <w:bottom w:val="none" w:sz="0" w:space="0" w:color="auto"/>
            <w:right w:val="none" w:sz="0" w:space="0" w:color="auto"/>
          </w:divBdr>
        </w:div>
      </w:divsChild>
    </w:div>
    <w:div w:id="2117823103">
      <w:bodyDiv w:val="1"/>
      <w:marLeft w:val="0"/>
      <w:marRight w:val="0"/>
      <w:marTop w:val="0"/>
      <w:marBottom w:val="0"/>
      <w:divBdr>
        <w:top w:val="none" w:sz="0" w:space="0" w:color="auto"/>
        <w:left w:val="none" w:sz="0" w:space="0" w:color="auto"/>
        <w:bottom w:val="none" w:sz="0" w:space="0" w:color="auto"/>
        <w:right w:val="none" w:sz="0" w:space="0" w:color="auto"/>
      </w:divBdr>
    </w:div>
    <w:div w:id="2137408487">
      <w:bodyDiv w:val="1"/>
      <w:marLeft w:val="0"/>
      <w:marRight w:val="0"/>
      <w:marTop w:val="0"/>
      <w:marBottom w:val="0"/>
      <w:divBdr>
        <w:top w:val="none" w:sz="0" w:space="0" w:color="auto"/>
        <w:left w:val="none" w:sz="0" w:space="0" w:color="auto"/>
        <w:bottom w:val="none" w:sz="0" w:space="0" w:color="auto"/>
        <w:right w:val="none" w:sz="0" w:space="0" w:color="auto"/>
      </w:divBdr>
      <w:divsChild>
        <w:div w:id="1421291279">
          <w:marLeft w:val="0"/>
          <w:marRight w:val="0"/>
          <w:marTop w:val="0"/>
          <w:marBottom w:val="0"/>
          <w:divBdr>
            <w:top w:val="none" w:sz="0" w:space="0" w:color="auto"/>
            <w:left w:val="none" w:sz="0" w:space="0" w:color="auto"/>
            <w:bottom w:val="none" w:sz="0" w:space="0" w:color="auto"/>
            <w:right w:val="none" w:sz="0" w:space="0" w:color="auto"/>
          </w:divBdr>
        </w:div>
        <w:div w:id="1634091149">
          <w:marLeft w:val="0"/>
          <w:marRight w:val="0"/>
          <w:marTop w:val="0"/>
          <w:marBottom w:val="0"/>
          <w:divBdr>
            <w:top w:val="none" w:sz="0" w:space="0" w:color="auto"/>
            <w:left w:val="none" w:sz="0" w:space="0" w:color="auto"/>
            <w:bottom w:val="none" w:sz="0" w:space="0" w:color="auto"/>
            <w:right w:val="none" w:sz="0" w:space="0" w:color="auto"/>
          </w:divBdr>
        </w:div>
      </w:divsChild>
    </w:div>
    <w:div w:id="213990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ewenglandschoolbem.org/admissions" TargetMode="External"/><Relationship Id="rId18" Type="http://schemas.openxmlformats.org/officeDocument/2006/relationships/hyperlink" Target="https://selfhelp.edusupportcenter.com/shp/dccc_moodle/hom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mailto:sharon.dugan@newenglandschoolbem.org" TargetMode="External"/><Relationship Id="rId2" Type="http://schemas.openxmlformats.org/officeDocument/2006/relationships/numbering" Target="numbering.xml"/><Relationship Id="rId16" Type="http://schemas.openxmlformats.org/officeDocument/2006/relationships/hyperlink" Target="https://www.newenglandschoolbem.org/catalog" TargetMode="External"/><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 TargetMode="External"/><Relationship Id="rId24" Type="http://schemas.openxmlformats.org/officeDocument/2006/relationships/hyperlink" Target="mailto:alyssa@liveliferesource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stephanie@liveliferesources.com" TargetMode="External"/><Relationship Id="rId28" Type="http://schemas.openxmlformats.org/officeDocument/2006/relationships/header" Target="header1.xml"/><Relationship Id="rId10" Type="http://schemas.openxmlformats.org/officeDocument/2006/relationships/hyperlink" Target="https://www.newenglandschoolbem.org/" TargetMode="External"/><Relationship Id="rId19" Type="http://schemas.openxmlformats.org/officeDocument/2006/relationships/image" Target="media/image7.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info@newenglandschoolbem.org"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ondugan/Library/Group%20Containers/UBF8T346G9.Office/User%20Content.localized/Templates.localized/Handboo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5ABA80D019B142A73AE6B8D5A9925E"/>
        <w:category>
          <w:name w:val="General"/>
          <w:gallery w:val="placeholder"/>
        </w:category>
        <w:types>
          <w:type w:val="bbPlcHdr"/>
        </w:types>
        <w:behaviors>
          <w:behavior w:val="content"/>
        </w:behaviors>
        <w:guid w:val="{A2A0C594-5690-674B-9D90-0C0B8CD27FB9}"/>
      </w:docPartPr>
      <w:docPartBody>
        <w:p w:rsidR="007A74F7" w:rsidRDefault="00FB1D21" w:rsidP="00FB1D21">
          <w:pPr>
            <w:pStyle w:val="2D5ABA80D019B142A73AE6B8D5A9925E"/>
          </w:pPr>
          <w:r>
            <w:rPr>
              <w:rFonts w:asciiTheme="majorHAnsi" w:hAnsiTheme="majorHAnsi"/>
              <w:color w:val="E8E8E8" w:themeColor="background2"/>
              <w:sz w:val="78"/>
              <w:szCs w:val="7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Questrial">
    <w:panose1 w:val="00000000000000000000"/>
    <w:charset w:val="4D"/>
    <w:family w:val="auto"/>
    <w:pitch w:val="variable"/>
    <w:sig w:usb0="E00002FF" w:usb1="4000201F" w:usb2="08000029" w:usb3="00000000" w:csb0="00000193"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DM Sans Bold">
    <w:altName w:val="DM Sans"/>
    <w:panose1 w:val="020B0604020202020204"/>
    <w:charset w:val="00"/>
    <w:family w:val="auto"/>
    <w:pitch w:val="default"/>
  </w:font>
  <w:font w:name="DM Sans">
    <w:panose1 w:val="00000000000000000000"/>
    <w:charset w:val="4D"/>
    <w:family w:val="auto"/>
    <w:pitch w:val="variable"/>
    <w:sig w:usb0="8000002F" w:usb1="5000205B" w:usb2="00000000" w:usb3="00000000" w:csb0="00000093" w:csb1="00000000"/>
  </w:font>
  <w:font w:name="Libian SC">
    <w:panose1 w:val="02010600040101010101"/>
    <w:charset w:val="86"/>
    <w:family w:val="auto"/>
    <w:pitch w:val="variable"/>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FDF"/>
    <w:rsid w:val="00072B12"/>
    <w:rsid w:val="000D34F9"/>
    <w:rsid w:val="000E32F3"/>
    <w:rsid w:val="00122342"/>
    <w:rsid w:val="00137DC0"/>
    <w:rsid w:val="00154D07"/>
    <w:rsid w:val="00170199"/>
    <w:rsid w:val="0019430D"/>
    <w:rsid w:val="001C4FF0"/>
    <w:rsid w:val="0025078C"/>
    <w:rsid w:val="0025317C"/>
    <w:rsid w:val="002843F5"/>
    <w:rsid w:val="002B41CB"/>
    <w:rsid w:val="002E28D9"/>
    <w:rsid w:val="00302C8D"/>
    <w:rsid w:val="003202E6"/>
    <w:rsid w:val="00325DF7"/>
    <w:rsid w:val="00344A52"/>
    <w:rsid w:val="00363DC6"/>
    <w:rsid w:val="003D6331"/>
    <w:rsid w:val="003E1F1A"/>
    <w:rsid w:val="003F0BA0"/>
    <w:rsid w:val="00442A96"/>
    <w:rsid w:val="004631CB"/>
    <w:rsid w:val="00467D89"/>
    <w:rsid w:val="004822EF"/>
    <w:rsid w:val="00494BB9"/>
    <w:rsid w:val="004B06F8"/>
    <w:rsid w:val="004F51B6"/>
    <w:rsid w:val="00533FD1"/>
    <w:rsid w:val="005376B9"/>
    <w:rsid w:val="00580BDE"/>
    <w:rsid w:val="00587257"/>
    <w:rsid w:val="00591B8B"/>
    <w:rsid w:val="005C0508"/>
    <w:rsid w:val="005F32EE"/>
    <w:rsid w:val="00623955"/>
    <w:rsid w:val="00686FE6"/>
    <w:rsid w:val="00690309"/>
    <w:rsid w:val="0069071F"/>
    <w:rsid w:val="006C6599"/>
    <w:rsid w:val="006D480A"/>
    <w:rsid w:val="006D5C5F"/>
    <w:rsid w:val="006F2038"/>
    <w:rsid w:val="006F3F9D"/>
    <w:rsid w:val="00771075"/>
    <w:rsid w:val="007A74F7"/>
    <w:rsid w:val="007B3193"/>
    <w:rsid w:val="007B4319"/>
    <w:rsid w:val="007D471E"/>
    <w:rsid w:val="007E7512"/>
    <w:rsid w:val="0083296D"/>
    <w:rsid w:val="00873E37"/>
    <w:rsid w:val="008769F6"/>
    <w:rsid w:val="00881C52"/>
    <w:rsid w:val="00917481"/>
    <w:rsid w:val="009807AD"/>
    <w:rsid w:val="00997E2C"/>
    <w:rsid w:val="009D113A"/>
    <w:rsid w:val="00A05871"/>
    <w:rsid w:val="00A3744E"/>
    <w:rsid w:val="00A539C8"/>
    <w:rsid w:val="00A605F8"/>
    <w:rsid w:val="00A925FF"/>
    <w:rsid w:val="00B10A0E"/>
    <w:rsid w:val="00B36A94"/>
    <w:rsid w:val="00BA7440"/>
    <w:rsid w:val="00BA7B19"/>
    <w:rsid w:val="00BB4A96"/>
    <w:rsid w:val="00BE445A"/>
    <w:rsid w:val="00BF3D4B"/>
    <w:rsid w:val="00C22380"/>
    <w:rsid w:val="00C3181A"/>
    <w:rsid w:val="00C61B0A"/>
    <w:rsid w:val="00CD54A9"/>
    <w:rsid w:val="00CE32D3"/>
    <w:rsid w:val="00CE3406"/>
    <w:rsid w:val="00CF09A0"/>
    <w:rsid w:val="00D20278"/>
    <w:rsid w:val="00D52EC4"/>
    <w:rsid w:val="00D82420"/>
    <w:rsid w:val="00DD24D6"/>
    <w:rsid w:val="00DD6B5F"/>
    <w:rsid w:val="00E75948"/>
    <w:rsid w:val="00E90E37"/>
    <w:rsid w:val="00EA1F3D"/>
    <w:rsid w:val="00FB1D21"/>
    <w:rsid w:val="00FB4259"/>
    <w:rsid w:val="00FD6CD7"/>
    <w:rsid w:val="00FE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5ABA80D019B142A73AE6B8D5A9925E">
    <w:name w:val="2D5ABA80D019B142A73AE6B8D5A9925E"/>
    <w:rsid w:val="00FB1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D8BA7-8355-AD4B-B378-CD41F33B9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Handbook.dotx</Template>
  <TotalTime>73</TotalTime>
  <Pages>61</Pages>
  <Words>11746</Words>
  <Characters>66955</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NESBEM Catalog/Handbook</vt:lpstr>
    </vt:vector>
  </TitlesOfParts>
  <Company>Rev. 2/25; 3/25/ 6/25</Company>
  <LinksUpToDate>false</LinksUpToDate>
  <CharactersWithSpaces>78544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NESBEM Catalog/Handbook</dc:title>
  <dc:subject/>
  <dc:creator>Catalog &amp; Handbook</dc:creator>
  <cp:keywords/>
  <dc:description/>
  <cp:lastModifiedBy>Sharon Dugan</cp:lastModifiedBy>
  <cp:revision>6</cp:revision>
  <dcterms:created xsi:type="dcterms:W3CDTF">2025-09-17T18:09:00Z</dcterms:created>
  <dcterms:modified xsi:type="dcterms:W3CDTF">2025-09-23T16:04:00Z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